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5F" w:rsidRPr="00BA6FFB" w:rsidRDefault="0099495F" w:rsidP="0099495F">
      <w:pPr>
        <w:jc w:val="center"/>
        <w:rPr>
          <w:i/>
          <w:iCs/>
          <w:sz w:val="40"/>
          <w:szCs w:val="40"/>
        </w:rPr>
      </w:pPr>
      <w:r w:rsidRPr="00BA6FFB">
        <w:rPr>
          <w:i/>
          <w:iCs/>
          <w:sz w:val="40"/>
          <w:szCs w:val="40"/>
        </w:rPr>
        <w:t>Муниципальное бюджетное  общеобразовательное учреждение</w:t>
      </w:r>
      <w:r>
        <w:rPr>
          <w:i/>
          <w:iCs/>
          <w:sz w:val="40"/>
          <w:szCs w:val="40"/>
        </w:rPr>
        <w:t xml:space="preserve"> Рыбинская основная общеобразовательная школа</w:t>
      </w:r>
    </w:p>
    <w:p w:rsidR="0099495F" w:rsidRPr="00BA6FFB" w:rsidRDefault="0099495F" w:rsidP="0099495F">
      <w:pPr>
        <w:tabs>
          <w:tab w:val="left" w:pos="5070"/>
        </w:tabs>
        <w:spacing w:line="240" w:lineRule="atLeast"/>
        <w:jc w:val="right"/>
        <w:textAlignment w:val="top"/>
        <w:rPr>
          <w:sz w:val="28"/>
          <w:szCs w:val="28"/>
        </w:rPr>
      </w:pPr>
      <w:r w:rsidRPr="00BA6FFB">
        <w:rPr>
          <w:sz w:val="28"/>
          <w:szCs w:val="28"/>
        </w:rPr>
        <w:tab/>
      </w:r>
      <w:r w:rsidRPr="00BA6FFB">
        <w:rPr>
          <w:sz w:val="28"/>
          <w:szCs w:val="28"/>
        </w:rPr>
        <w:tab/>
      </w:r>
      <w:r w:rsidRPr="00BA6FFB">
        <w:rPr>
          <w:sz w:val="28"/>
          <w:szCs w:val="28"/>
        </w:rPr>
        <w:tab/>
      </w:r>
      <w:r w:rsidRPr="00BA6FFB">
        <w:rPr>
          <w:sz w:val="28"/>
          <w:szCs w:val="28"/>
        </w:rPr>
        <w:tab/>
      </w:r>
      <w:r w:rsidRPr="00BA6FFB">
        <w:rPr>
          <w:sz w:val="28"/>
          <w:szCs w:val="28"/>
        </w:rPr>
        <w:tab/>
      </w:r>
      <w:r w:rsidRPr="00BA6FFB">
        <w:rPr>
          <w:sz w:val="28"/>
          <w:szCs w:val="28"/>
        </w:rPr>
        <w:tab/>
      </w:r>
      <w:r w:rsidRPr="00BA6FFB">
        <w:rPr>
          <w:sz w:val="28"/>
          <w:szCs w:val="28"/>
        </w:rPr>
        <w:tab/>
      </w:r>
      <w:r w:rsidRPr="00BA6FFB">
        <w:rPr>
          <w:sz w:val="28"/>
          <w:szCs w:val="28"/>
        </w:rPr>
        <w:tab/>
        <w:t>Утверждаю</w:t>
      </w:r>
    </w:p>
    <w:p w:rsidR="0099495F" w:rsidRPr="00BA6FFB" w:rsidRDefault="0099495F" w:rsidP="0099495F">
      <w:pPr>
        <w:tabs>
          <w:tab w:val="left" w:pos="5070"/>
        </w:tabs>
        <w:spacing w:line="240" w:lineRule="atLeast"/>
        <w:jc w:val="right"/>
        <w:textAlignment w:val="top"/>
        <w:rPr>
          <w:sz w:val="28"/>
          <w:szCs w:val="28"/>
        </w:rPr>
      </w:pPr>
      <w:r>
        <w:rPr>
          <w:sz w:val="28"/>
          <w:szCs w:val="28"/>
        </w:rPr>
        <w:tab/>
        <w:t>Директор МБОУ Рыбинская ООШ</w:t>
      </w:r>
    </w:p>
    <w:p w:rsidR="0099495F" w:rsidRPr="00BA6FFB" w:rsidRDefault="0099495F" w:rsidP="0099495F">
      <w:pPr>
        <w:tabs>
          <w:tab w:val="left" w:pos="5070"/>
        </w:tabs>
        <w:spacing w:line="240" w:lineRule="atLeast"/>
        <w:jc w:val="right"/>
        <w:textAlignment w:val="top"/>
        <w:rPr>
          <w:sz w:val="28"/>
          <w:szCs w:val="28"/>
        </w:rPr>
      </w:pPr>
      <w:r>
        <w:rPr>
          <w:sz w:val="28"/>
          <w:szCs w:val="28"/>
        </w:rPr>
        <w:tab/>
      </w:r>
      <w:r>
        <w:rPr>
          <w:sz w:val="28"/>
          <w:szCs w:val="28"/>
        </w:rPr>
        <w:tab/>
        <w:t>________Е.Г. Широк</w:t>
      </w:r>
      <w:r w:rsidRPr="00BA6FFB">
        <w:rPr>
          <w:sz w:val="28"/>
          <w:szCs w:val="28"/>
        </w:rPr>
        <w:t>ова</w:t>
      </w:r>
    </w:p>
    <w:p w:rsidR="0099495F" w:rsidRPr="00BA6FFB" w:rsidRDefault="0099495F" w:rsidP="0099495F">
      <w:pPr>
        <w:tabs>
          <w:tab w:val="left" w:pos="5070"/>
        </w:tabs>
        <w:spacing w:line="240" w:lineRule="atLeast"/>
        <w:jc w:val="right"/>
        <w:textAlignment w:val="top"/>
        <w:rPr>
          <w:sz w:val="28"/>
          <w:szCs w:val="28"/>
        </w:rPr>
      </w:pPr>
      <w:r w:rsidRPr="00BA6FFB">
        <w:rPr>
          <w:sz w:val="28"/>
          <w:szCs w:val="28"/>
        </w:rPr>
        <w:tab/>
      </w:r>
    </w:p>
    <w:p w:rsidR="0099495F" w:rsidRPr="00BA6FFB" w:rsidRDefault="0099495F" w:rsidP="0099495F">
      <w:pPr>
        <w:jc w:val="right"/>
        <w:rPr>
          <w:b/>
          <w:bCs/>
          <w:i/>
          <w:iCs/>
          <w:sz w:val="28"/>
          <w:szCs w:val="28"/>
        </w:rPr>
      </w:pPr>
    </w:p>
    <w:p w:rsidR="0099495F" w:rsidRPr="00BA6FFB" w:rsidRDefault="0099495F" w:rsidP="0099495F"/>
    <w:p w:rsidR="0099495F" w:rsidRDefault="0099495F" w:rsidP="0099495F">
      <w:pPr>
        <w:widowControl w:val="0"/>
        <w:autoSpaceDE w:val="0"/>
        <w:autoSpaceDN w:val="0"/>
        <w:adjustRightInd w:val="0"/>
        <w:jc w:val="center"/>
        <w:rPr>
          <w:rFonts w:ascii="Arial" w:hAnsi="Arial" w:cs="Arial"/>
          <w:b/>
          <w:bCs/>
          <w:i/>
          <w:iCs/>
          <w:sz w:val="56"/>
          <w:szCs w:val="56"/>
        </w:rPr>
      </w:pPr>
    </w:p>
    <w:p w:rsidR="0099495F" w:rsidRDefault="0099495F" w:rsidP="0099495F">
      <w:pPr>
        <w:widowControl w:val="0"/>
        <w:autoSpaceDE w:val="0"/>
        <w:autoSpaceDN w:val="0"/>
        <w:adjustRightInd w:val="0"/>
        <w:jc w:val="center"/>
        <w:rPr>
          <w:rFonts w:ascii="Arial" w:hAnsi="Arial" w:cs="Arial"/>
          <w:b/>
          <w:bCs/>
          <w:i/>
          <w:iCs/>
          <w:sz w:val="56"/>
          <w:szCs w:val="56"/>
        </w:rPr>
      </w:pPr>
    </w:p>
    <w:p w:rsidR="0099495F" w:rsidRDefault="0099495F" w:rsidP="0099495F">
      <w:pPr>
        <w:widowControl w:val="0"/>
        <w:autoSpaceDE w:val="0"/>
        <w:autoSpaceDN w:val="0"/>
        <w:adjustRightInd w:val="0"/>
        <w:jc w:val="center"/>
        <w:rPr>
          <w:rFonts w:ascii="Arial" w:hAnsi="Arial" w:cs="Arial"/>
          <w:b/>
          <w:bCs/>
          <w:i/>
          <w:iCs/>
          <w:sz w:val="56"/>
          <w:szCs w:val="56"/>
        </w:rPr>
      </w:pPr>
    </w:p>
    <w:p w:rsidR="0099495F" w:rsidRDefault="0099495F" w:rsidP="0099495F">
      <w:pPr>
        <w:widowControl w:val="0"/>
        <w:autoSpaceDE w:val="0"/>
        <w:autoSpaceDN w:val="0"/>
        <w:adjustRightInd w:val="0"/>
        <w:jc w:val="center"/>
        <w:rPr>
          <w:rFonts w:ascii="Arial" w:hAnsi="Arial" w:cs="Arial"/>
          <w:b/>
          <w:bCs/>
          <w:i/>
          <w:iCs/>
          <w:sz w:val="56"/>
          <w:szCs w:val="56"/>
        </w:rPr>
      </w:pPr>
    </w:p>
    <w:p w:rsidR="0099495F" w:rsidRDefault="0099495F" w:rsidP="0099495F">
      <w:pPr>
        <w:widowControl w:val="0"/>
        <w:autoSpaceDE w:val="0"/>
        <w:autoSpaceDN w:val="0"/>
        <w:adjustRightInd w:val="0"/>
        <w:jc w:val="center"/>
        <w:rPr>
          <w:rFonts w:ascii="Arial" w:hAnsi="Arial" w:cs="Arial"/>
          <w:b/>
          <w:bCs/>
          <w:i/>
          <w:iCs/>
          <w:sz w:val="56"/>
          <w:szCs w:val="56"/>
        </w:rPr>
      </w:pPr>
      <w:r>
        <w:rPr>
          <w:rFonts w:ascii="Arial" w:hAnsi="Arial" w:cs="Arial"/>
          <w:b/>
          <w:bCs/>
          <w:i/>
          <w:iCs/>
          <w:sz w:val="56"/>
          <w:szCs w:val="56"/>
        </w:rPr>
        <w:t>ПОЛОЖЕНИЕ</w:t>
      </w:r>
    </w:p>
    <w:p w:rsidR="0099495F" w:rsidRPr="00BA6FFB" w:rsidRDefault="0099495F" w:rsidP="0099495F">
      <w:pPr>
        <w:widowControl w:val="0"/>
        <w:autoSpaceDE w:val="0"/>
        <w:autoSpaceDN w:val="0"/>
        <w:adjustRightInd w:val="0"/>
        <w:jc w:val="center"/>
        <w:rPr>
          <w:rFonts w:ascii="Arial" w:hAnsi="Arial" w:cs="Arial"/>
          <w:b/>
          <w:bCs/>
          <w:i/>
          <w:iCs/>
          <w:sz w:val="56"/>
          <w:szCs w:val="56"/>
        </w:rPr>
      </w:pPr>
      <w:r>
        <w:rPr>
          <w:rFonts w:ascii="Arial" w:hAnsi="Arial" w:cs="Arial"/>
          <w:b/>
          <w:bCs/>
          <w:i/>
          <w:iCs/>
          <w:sz w:val="56"/>
          <w:szCs w:val="56"/>
        </w:rPr>
        <w:t xml:space="preserve">о школьной службе медиации </w:t>
      </w:r>
    </w:p>
    <w:p w:rsidR="0099495F" w:rsidRPr="00BA6FFB" w:rsidRDefault="0099495F" w:rsidP="0099495F">
      <w:pPr>
        <w:jc w:val="center"/>
        <w:rPr>
          <w:b/>
          <w:bCs/>
        </w:rPr>
      </w:pPr>
    </w:p>
    <w:p w:rsidR="0099495F" w:rsidRPr="00BA6FFB" w:rsidRDefault="0099495F" w:rsidP="0099495F">
      <w:pPr>
        <w:jc w:val="center"/>
        <w:rPr>
          <w:b/>
          <w:bCs/>
        </w:rPr>
      </w:pPr>
    </w:p>
    <w:p w:rsidR="0099495F" w:rsidRPr="00BA6FFB" w:rsidRDefault="0099495F" w:rsidP="0099495F">
      <w:pPr>
        <w:jc w:val="center"/>
        <w:rPr>
          <w:b/>
          <w:bCs/>
        </w:rPr>
      </w:pPr>
    </w:p>
    <w:p w:rsidR="0099495F" w:rsidRPr="00BA6FFB"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Default="0099495F" w:rsidP="0099495F">
      <w:pPr>
        <w:jc w:val="center"/>
        <w:rPr>
          <w:b/>
          <w:bCs/>
        </w:rPr>
      </w:pPr>
    </w:p>
    <w:p w:rsidR="0099495F" w:rsidRPr="00BA6FFB" w:rsidRDefault="0099495F" w:rsidP="0099495F">
      <w:pPr>
        <w:jc w:val="center"/>
        <w:rPr>
          <w:b/>
          <w:bCs/>
        </w:rPr>
      </w:pPr>
    </w:p>
    <w:p w:rsidR="0099495F" w:rsidRPr="00BA6FFB" w:rsidRDefault="0099495F" w:rsidP="0099495F">
      <w:pPr>
        <w:jc w:val="center"/>
        <w:rPr>
          <w:b/>
          <w:bCs/>
        </w:rPr>
      </w:pPr>
    </w:p>
    <w:p w:rsidR="0099495F" w:rsidRPr="00BA6FFB" w:rsidRDefault="0099495F" w:rsidP="0099495F">
      <w:pPr>
        <w:jc w:val="right"/>
        <w:rPr>
          <w:i/>
          <w:iCs/>
          <w:sz w:val="28"/>
          <w:szCs w:val="28"/>
        </w:rPr>
      </w:pPr>
    </w:p>
    <w:p w:rsidR="0099495F" w:rsidRPr="00BA6FFB" w:rsidRDefault="0099495F" w:rsidP="0099495F">
      <w:pPr>
        <w:jc w:val="right"/>
        <w:rPr>
          <w:i/>
          <w:iCs/>
          <w:sz w:val="28"/>
          <w:szCs w:val="28"/>
        </w:rPr>
      </w:pPr>
    </w:p>
    <w:p w:rsidR="0099495F" w:rsidRDefault="0099495F" w:rsidP="0099495F">
      <w:pPr>
        <w:jc w:val="right"/>
        <w:rPr>
          <w:i/>
          <w:iCs/>
          <w:sz w:val="28"/>
          <w:szCs w:val="28"/>
        </w:rPr>
      </w:pPr>
    </w:p>
    <w:p w:rsidR="0099495F" w:rsidRDefault="0099495F" w:rsidP="0099495F">
      <w:pPr>
        <w:jc w:val="right"/>
        <w:rPr>
          <w:i/>
          <w:iCs/>
          <w:sz w:val="28"/>
          <w:szCs w:val="28"/>
        </w:rPr>
      </w:pPr>
    </w:p>
    <w:p w:rsidR="0099495F" w:rsidRPr="00BA6FFB" w:rsidRDefault="0099495F" w:rsidP="0099495F">
      <w:pPr>
        <w:jc w:val="right"/>
        <w:rPr>
          <w:i/>
          <w:iCs/>
          <w:sz w:val="28"/>
          <w:szCs w:val="28"/>
        </w:rPr>
      </w:pPr>
    </w:p>
    <w:p w:rsidR="0099495F" w:rsidRPr="00BA6FFB" w:rsidRDefault="0099495F" w:rsidP="0099495F">
      <w:pPr>
        <w:jc w:val="right"/>
        <w:rPr>
          <w:i/>
          <w:iCs/>
          <w:sz w:val="28"/>
          <w:szCs w:val="28"/>
        </w:rPr>
      </w:pPr>
    </w:p>
    <w:p w:rsidR="0099495F" w:rsidRDefault="0099495F" w:rsidP="0099495F"/>
    <w:p w:rsidR="0099495F" w:rsidRDefault="0099495F" w:rsidP="0099495F">
      <w:r>
        <w:t xml:space="preserve"> </w:t>
      </w:r>
    </w:p>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r>
        <w:t xml:space="preserve">1. </w:t>
      </w:r>
      <w:r w:rsidRPr="00A90109">
        <w:rPr>
          <w:b/>
        </w:rPr>
        <w:t>Общие положения</w:t>
      </w:r>
      <w:r>
        <w:t xml:space="preserve"> </w:t>
      </w:r>
    </w:p>
    <w:p w:rsidR="0099495F" w:rsidRDefault="0099495F" w:rsidP="0099495F">
      <w:pPr>
        <w:numPr>
          <w:ilvl w:val="1"/>
          <w:numId w:val="1"/>
        </w:numPr>
        <w:jc w:val="both"/>
      </w:pPr>
      <w:r>
        <w:t>Школьная Служба медиации является социальной службой, которая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медитации в школе.</w:t>
      </w:r>
    </w:p>
    <w:p w:rsidR="0099495F" w:rsidRDefault="0099495F" w:rsidP="0099495F">
      <w:pPr>
        <w:numPr>
          <w:ilvl w:val="1"/>
          <w:numId w:val="1"/>
        </w:numPr>
        <w:jc w:val="both"/>
      </w:pPr>
      <w:r>
        <w:t>Допускается создание</w:t>
      </w:r>
      <w:r w:rsidRPr="009305F4">
        <w:t xml:space="preserve"> </w:t>
      </w:r>
      <w:r>
        <w:t>службы медиации примирения только из педагогов и/или специалистов школы. В работе службы могут участвовать специалисты социального и психологического центра (службы), работающей во взаимодействии со школой, где создана школьная служба медиации.</w:t>
      </w:r>
    </w:p>
    <w:p w:rsidR="0099495F" w:rsidRDefault="0099495F" w:rsidP="0099495F">
      <w:pPr>
        <w:numPr>
          <w:ilvl w:val="1"/>
          <w:numId w:val="1"/>
        </w:numPr>
        <w:jc w:val="both"/>
      </w:pPr>
      <w:r>
        <w:t>Служба</w:t>
      </w:r>
      <w:r w:rsidRPr="009305F4">
        <w:t xml:space="preserve"> </w:t>
      </w:r>
      <w:r>
        <w:t xml:space="preserve">медиации примирения является альтернативой другим способам реагирования на споры, конфликты, </w:t>
      </w:r>
      <w:proofErr w:type="gramStart"/>
      <w:r>
        <w:t>противоправное</w:t>
      </w:r>
      <w:proofErr w:type="gramEnd"/>
      <w: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99495F" w:rsidRPr="00B90095" w:rsidRDefault="0099495F" w:rsidP="0099495F">
      <w:pPr>
        <w:numPr>
          <w:ilvl w:val="1"/>
          <w:numId w:val="1"/>
        </w:numPr>
        <w:jc w:val="both"/>
        <w:rPr>
          <w:szCs w:val="28"/>
        </w:rPr>
      </w:pPr>
      <w:r>
        <w:t xml:space="preserve"> Служба</w:t>
      </w:r>
      <w:r w:rsidRPr="009305F4">
        <w:t xml:space="preserve"> </w:t>
      </w:r>
      <w:r>
        <w:t xml:space="preserve">медиации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школа может применить другие способы решения конфликта и/или меры воздействия. </w:t>
      </w:r>
    </w:p>
    <w:p w:rsidR="0099495F" w:rsidRPr="001B739B" w:rsidRDefault="0099495F" w:rsidP="0099495F">
      <w:pPr>
        <w:numPr>
          <w:ilvl w:val="1"/>
          <w:numId w:val="1"/>
        </w:numPr>
        <w:jc w:val="both"/>
        <w:rPr>
          <w:szCs w:val="28"/>
        </w:rPr>
      </w:pPr>
      <w:r w:rsidRPr="001B739B">
        <w:rPr>
          <w:szCs w:val="28"/>
        </w:rPr>
        <w:t>Правовой основой создания и деятельности служб школьной медиации является:</w:t>
      </w:r>
    </w:p>
    <w:p w:rsidR="0099495F" w:rsidRPr="001B739B" w:rsidRDefault="0099495F" w:rsidP="0099495F">
      <w:pPr>
        <w:widowControl w:val="0"/>
        <w:autoSpaceDE w:val="0"/>
        <w:autoSpaceDN w:val="0"/>
        <w:adjustRightInd w:val="0"/>
        <w:ind w:firstLine="540"/>
        <w:rPr>
          <w:szCs w:val="28"/>
        </w:rPr>
      </w:pPr>
      <w:r>
        <w:rPr>
          <w:szCs w:val="28"/>
        </w:rPr>
        <w:t xml:space="preserve">- </w:t>
      </w:r>
      <w:hyperlink r:id="rId5" w:history="1">
        <w:r w:rsidRPr="001B739B">
          <w:rPr>
            <w:szCs w:val="28"/>
          </w:rPr>
          <w:t>Конституция</w:t>
        </w:r>
      </w:hyperlink>
      <w:r w:rsidRPr="001B739B">
        <w:rPr>
          <w:szCs w:val="28"/>
        </w:rPr>
        <w:t xml:space="preserve"> Российской Федерации;</w:t>
      </w:r>
    </w:p>
    <w:p w:rsidR="0099495F" w:rsidRPr="001B739B" w:rsidRDefault="0099495F" w:rsidP="0099495F">
      <w:pPr>
        <w:widowControl w:val="0"/>
        <w:autoSpaceDE w:val="0"/>
        <w:autoSpaceDN w:val="0"/>
        <w:adjustRightInd w:val="0"/>
        <w:ind w:firstLine="540"/>
        <w:rPr>
          <w:szCs w:val="28"/>
        </w:rPr>
      </w:pPr>
      <w:r>
        <w:rPr>
          <w:szCs w:val="28"/>
        </w:rPr>
        <w:t xml:space="preserve">- </w:t>
      </w:r>
      <w:r w:rsidRPr="001B739B">
        <w:rPr>
          <w:szCs w:val="28"/>
        </w:rPr>
        <w:t xml:space="preserve">Гражданский </w:t>
      </w:r>
      <w:hyperlink r:id="rId6" w:history="1">
        <w:r w:rsidRPr="001B739B">
          <w:rPr>
            <w:szCs w:val="28"/>
          </w:rPr>
          <w:t>кодекс</w:t>
        </w:r>
      </w:hyperlink>
      <w:r w:rsidRPr="001B739B">
        <w:rPr>
          <w:szCs w:val="28"/>
        </w:rPr>
        <w:t xml:space="preserve"> Российской Федерации;</w:t>
      </w:r>
    </w:p>
    <w:p w:rsidR="0099495F" w:rsidRPr="001B739B" w:rsidRDefault="0099495F" w:rsidP="0099495F">
      <w:pPr>
        <w:widowControl w:val="0"/>
        <w:autoSpaceDE w:val="0"/>
        <w:autoSpaceDN w:val="0"/>
        <w:adjustRightInd w:val="0"/>
        <w:ind w:firstLine="540"/>
        <w:rPr>
          <w:szCs w:val="28"/>
        </w:rPr>
      </w:pPr>
      <w:r>
        <w:rPr>
          <w:szCs w:val="28"/>
        </w:rPr>
        <w:t xml:space="preserve">- </w:t>
      </w:r>
      <w:r w:rsidRPr="001B739B">
        <w:rPr>
          <w:szCs w:val="28"/>
        </w:rPr>
        <w:t xml:space="preserve">Семейный </w:t>
      </w:r>
      <w:hyperlink r:id="rId7" w:history="1">
        <w:r w:rsidRPr="001B739B">
          <w:rPr>
            <w:szCs w:val="28"/>
          </w:rPr>
          <w:t>кодекс</w:t>
        </w:r>
      </w:hyperlink>
      <w:r w:rsidRPr="001B739B">
        <w:rPr>
          <w:szCs w:val="28"/>
        </w:rPr>
        <w:t xml:space="preserve"> Российской Федерации;</w:t>
      </w:r>
    </w:p>
    <w:p w:rsidR="0099495F" w:rsidRPr="001B739B" w:rsidRDefault="0099495F" w:rsidP="0099495F">
      <w:pPr>
        <w:widowControl w:val="0"/>
        <w:autoSpaceDE w:val="0"/>
        <w:autoSpaceDN w:val="0"/>
        <w:adjustRightInd w:val="0"/>
        <w:ind w:left="540"/>
        <w:rPr>
          <w:szCs w:val="28"/>
        </w:rPr>
      </w:pPr>
      <w:r>
        <w:rPr>
          <w:szCs w:val="28"/>
        </w:rPr>
        <w:t xml:space="preserve">- </w:t>
      </w:r>
      <w:r w:rsidRPr="001B739B">
        <w:rPr>
          <w:szCs w:val="28"/>
        </w:rPr>
        <w:t xml:space="preserve">Федеральный </w:t>
      </w:r>
      <w:hyperlink r:id="rId8" w:history="1">
        <w:r w:rsidRPr="001B739B">
          <w:rPr>
            <w:szCs w:val="28"/>
          </w:rPr>
          <w:t>закон</w:t>
        </w:r>
      </w:hyperlink>
      <w:r w:rsidRPr="001B739B">
        <w:rPr>
          <w:szCs w:val="28"/>
        </w:rPr>
        <w:t xml:space="preserve"> от 24 июля </w:t>
      </w:r>
      <w:smartTag w:uri="urn:schemas-microsoft-com:office:smarttags" w:element="metricconverter">
        <w:smartTagPr>
          <w:attr w:name="ProductID" w:val="1998 г"/>
        </w:smartTagPr>
        <w:r w:rsidRPr="001B739B">
          <w:rPr>
            <w:szCs w:val="28"/>
          </w:rPr>
          <w:t>1998 г</w:t>
        </w:r>
      </w:smartTag>
      <w:r w:rsidRPr="001B739B">
        <w:rPr>
          <w:szCs w:val="28"/>
        </w:rPr>
        <w:t>. N 124-ФЗ "Об основных гарантиях прав ребенка в Российской Федерации";</w:t>
      </w:r>
    </w:p>
    <w:p w:rsidR="0099495F" w:rsidRPr="001B739B" w:rsidRDefault="0099495F" w:rsidP="0099495F">
      <w:pPr>
        <w:widowControl w:val="0"/>
        <w:autoSpaceDE w:val="0"/>
        <w:autoSpaceDN w:val="0"/>
        <w:adjustRightInd w:val="0"/>
        <w:ind w:left="540"/>
        <w:rPr>
          <w:szCs w:val="28"/>
        </w:rPr>
      </w:pPr>
      <w:r>
        <w:rPr>
          <w:szCs w:val="28"/>
        </w:rPr>
        <w:t xml:space="preserve">- </w:t>
      </w:r>
      <w:r w:rsidRPr="001B739B">
        <w:rPr>
          <w:szCs w:val="28"/>
        </w:rPr>
        <w:t xml:space="preserve">Федеральный </w:t>
      </w:r>
      <w:hyperlink r:id="rId9" w:history="1">
        <w:r w:rsidRPr="001B739B">
          <w:rPr>
            <w:szCs w:val="28"/>
          </w:rPr>
          <w:t>закон</w:t>
        </w:r>
      </w:hyperlink>
      <w:r w:rsidRPr="001B739B">
        <w:rPr>
          <w:szCs w:val="28"/>
        </w:rPr>
        <w:t xml:space="preserve"> от 29 декабря </w:t>
      </w:r>
      <w:smartTag w:uri="urn:schemas-microsoft-com:office:smarttags" w:element="metricconverter">
        <w:smartTagPr>
          <w:attr w:name="ProductID" w:val="2012 г"/>
        </w:smartTagPr>
        <w:r w:rsidRPr="001B739B">
          <w:rPr>
            <w:szCs w:val="28"/>
          </w:rPr>
          <w:t>2012 г</w:t>
        </w:r>
      </w:smartTag>
      <w:r w:rsidRPr="001B739B">
        <w:rPr>
          <w:szCs w:val="28"/>
        </w:rPr>
        <w:t>. N 273-ФЗ "Об образовании в Российской Федерации";</w:t>
      </w:r>
    </w:p>
    <w:p w:rsidR="0099495F" w:rsidRPr="001B739B" w:rsidRDefault="0099495F" w:rsidP="0099495F">
      <w:pPr>
        <w:widowControl w:val="0"/>
        <w:autoSpaceDE w:val="0"/>
        <w:autoSpaceDN w:val="0"/>
        <w:adjustRightInd w:val="0"/>
        <w:ind w:firstLine="540"/>
        <w:rPr>
          <w:szCs w:val="28"/>
        </w:rPr>
      </w:pPr>
      <w:r>
        <w:rPr>
          <w:szCs w:val="28"/>
        </w:rPr>
        <w:t xml:space="preserve">- </w:t>
      </w:r>
      <w:hyperlink r:id="rId10" w:history="1">
        <w:r w:rsidRPr="001B739B">
          <w:rPr>
            <w:szCs w:val="28"/>
          </w:rPr>
          <w:t>Конвенция</w:t>
        </w:r>
      </w:hyperlink>
      <w:r w:rsidRPr="001B739B">
        <w:rPr>
          <w:szCs w:val="28"/>
        </w:rPr>
        <w:t xml:space="preserve"> о правах ребенка;</w:t>
      </w:r>
    </w:p>
    <w:p w:rsidR="0099495F" w:rsidRPr="001B739B" w:rsidRDefault="0099495F" w:rsidP="0099495F">
      <w:pPr>
        <w:widowControl w:val="0"/>
        <w:autoSpaceDE w:val="0"/>
        <w:autoSpaceDN w:val="0"/>
        <w:adjustRightInd w:val="0"/>
        <w:ind w:left="540"/>
        <w:rPr>
          <w:szCs w:val="28"/>
        </w:rPr>
      </w:pPr>
      <w:r>
        <w:rPr>
          <w:szCs w:val="28"/>
        </w:rPr>
        <w:t xml:space="preserve">- </w:t>
      </w:r>
      <w:r w:rsidRPr="001B739B">
        <w:rPr>
          <w:szCs w:val="28"/>
        </w:rPr>
        <w:t xml:space="preserve">Конвенции о защите прав детей и сотрудничестве, заключенные в </w:t>
      </w:r>
      <w:proofErr w:type="gramStart"/>
      <w:r w:rsidRPr="001B739B">
        <w:rPr>
          <w:szCs w:val="28"/>
        </w:rPr>
        <w:t>г</w:t>
      </w:r>
      <w:proofErr w:type="gramEnd"/>
      <w:r w:rsidRPr="001B739B">
        <w:rPr>
          <w:szCs w:val="28"/>
        </w:rPr>
        <w:t>. Гааге, 1980, 1996, 2007 годов;</w:t>
      </w:r>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 xml:space="preserve">Федеральный </w:t>
      </w:r>
      <w:hyperlink r:id="rId11" w:history="1">
        <w:r w:rsidRPr="001B739B">
          <w:rPr>
            <w:szCs w:val="28"/>
          </w:rPr>
          <w:t>закон</w:t>
        </w:r>
      </w:hyperlink>
      <w:r w:rsidRPr="001B739B">
        <w:rPr>
          <w:szCs w:val="28"/>
        </w:rPr>
        <w:t xml:space="preserve"> от 27 июля </w:t>
      </w:r>
      <w:smartTag w:uri="urn:schemas-microsoft-com:office:smarttags" w:element="metricconverter">
        <w:smartTagPr>
          <w:attr w:name="ProductID" w:val="2010 г"/>
        </w:smartTagPr>
        <w:r w:rsidRPr="001B739B">
          <w:rPr>
            <w:szCs w:val="28"/>
          </w:rPr>
          <w:t>2010 г</w:t>
        </w:r>
      </w:smartTag>
      <w:r w:rsidRPr="001B739B">
        <w:rPr>
          <w:szCs w:val="28"/>
        </w:rPr>
        <w:t>. N 193-ФЗ "Об альтернативной процедуре урегулирования споров с участием посредника (процедуре медиации)";</w:t>
      </w:r>
    </w:p>
    <w:p w:rsidR="0099495F" w:rsidRDefault="0099495F" w:rsidP="0099495F">
      <w:r>
        <w:t xml:space="preserve"> </w:t>
      </w:r>
    </w:p>
    <w:p w:rsidR="0099495F" w:rsidRPr="00A90109" w:rsidRDefault="0099495F" w:rsidP="0099495F">
      <w:pPr>
        <w:numPr>
          <w:ilvl w:val="0"/>
          <w:numId w:val="1"/>
        </w:numPr>
        <w:rPr>
          <w:b/>
        </w:rPr>
      </w:pPr>
      <w:r w:rsidRPr="00A90109">
        <w:rPr>
          <w:b/>
        </w:rPr>
        <w:t>Цели и задачи службы</w:t>
      </w:r>
      <w:r w:rsidRPr="009305F4">
        <w:t xml:space="preserve"> </w:t>
      </w:r>
      <w:r w:rsidRPr="009305F4">
        <w:rPr>
          <w:b/>
        </w:rPr>
        <w:t>медиации</w:t>
      </w:r>
      <w:r w:rsidRPr="00A90109">
        <w:rPr>
          <w:b/>
        </w:rPr>
        <w:t xml:space="preserve"> примирения </w:t>
      </w:r>
    </w:p>
    <w:p w:rsidR="0099495F" w:rsidRPr="00B90095" w:rsidRDefault="0099495F" w:rsidP="0099495F">
      <w:pPr>
        <w:numPr>
          <w:ilvl w:val="1"/>
          <w:numId w:val="1"/>
        </w:numPr>
        <w:jc w:val="both"/>
      </w:pPr>
      <w:r w:rsidRPr="001B739B">
        <w:rPr>
          <w:szCs w:val="28"/>
        </w:rPr>
        <w:t>Основная цель служб</w:t>
      </w:r>
      <w:r>
        <w:rPr>
          <w:szCs w:val="28"/>
        </w:rPr>
        <w:t>ы</w:t>
      </w:r>
      <w:r w:rsidRPr="001B739B">
        <w:rPr>
          <w:szCs w:val="28"/>
        </w:rPr>
        <w:t xml:space="preserve"> школьной медиации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99495F" w:rsidRDefault="0099495F" w:rsidP="0099495F">
      <w:pPr>
        <w:numPr>
          <w:ilvl w:val="1"/>
          <w:numId w:val="1"/>
        </w:numPr>
        <w:jc w:val="both"/>
      </w:pPr>
      <w:r>
        <w:t>Задачами деятельности службы</w:t>
      </w:r>
      <w:r w:rsidRPr="00795E48">
        <w:rPr>
          <w:szCs w:val="28"/>
        </w:rPr>
        <w:t xml:space="preserve"> </w:t>
      </w:r>
      <w:r w:rsidRPr="001B739B">
        <w:rPr>
          <w:szCs w:val="28"/>
        </w:rPr>
        <w:t>школьной медиации</w:t>
      </w:r>
      <w:r>
        <w:t xml:space="preserve"> примирения являются:  </w:t>
      </w:r>
    </w:p>
    <w:p w:rsidR="0099495F" w:rsidRDefault="0099495F" w:rsidP="0099495F">
      <w:r>
        <w:t xml:space="preserve">2.2.1. формирование адаптивных и эффективных стратегий поведения;  </w:t>
      </w:r>
    </w:p>
    <w:p w:rsidR="0099495F" w:rsidRDefault="0099495F" w:rsidP="0099495F">
      <w:r>
        <w:t xml:space="preserve">2.2.2. развитие ресурсов личности;  </w:t>
      </w:r>
    </w:p>
    <w:p w:rsidR="0099495F" w:rsidRDefault="0099495F" w:rsidP="0099495F">
      <w:r>
        <w:t xml:space="preserve">2.2.3. выработка коммуникативных навыков;  </w:t>
      </w:r>
    </w:p>
    <w:p w:rsidR="0099495F" w:rsidRDefault="0099495F" w:rsidP="0099495F">
      <w:r>
        <w:t xml:space="preserve">2.2.4. умение разрешать конфликты мирным путем;  </w:t>
      </w:r>
    </w:p>
    <w:p w:rsidR="0099495F" w:rsidRDefault="0099495F" w:rsidP="0099495F">
      <w:r>
        <w:t xml:space="preserve">2.2.5. формирование умения ставить перед собой цели и достигать их. </w:t>
      </w:r>
    </w:p>
    <w:p w:rsidR="0099495F" w:rsidRPr="001B739B" w:rsidRDefault="0099495F" w:rsidP="0099495F">
      <w:pPr>
        <w:widowControl w:val="0"/>
        <w:autoSpaceDE w:val="0"/>
        <w:autoSpaceDN w:val="0"/>
        <w:adjustRightInd w:val="0"/>
        <w:ind w:left="708" w:firstLine="708"/>
        <w:jc w:val="both"/>
        <w:rPr>
          <w:szCs w:val="28"/>
        </w:rPr>
      </w:pPr>
      <w:r w:rsidRPr="001B739B">
        <w:rPr>
          <w:szCs w:val="28"/>
        </w:rPr>
        <w:t>Деятельность служб школьной медиации направлена на формирование безопасного пространства (среды) не только для детей, но и для взрослых, путем содействия воспитанию у них культуры конструктивного поведения в различных конфликтных ситуациях.</w:t>
      </w:r>
    </w:p>
    <w:p w:rsidR="0099495F" w:rsidRPr="001B739B" w:rsidRDefault="0099495F" w:rsidP="0099495F">
      <w:pPr>
        <w:widowControl w:val="0"/>
        <w:autoSpaceDE w:val="0"/>
        <w:autoSpaceDN w:val="0"/>
        <w:adjustRightInd w:val="0"/>
        <w:ind w:left="708" w:firstLine="708"/>
        <w:jc w:val="both"/>
        <w:rPr>
          <w:szCs w:val="28"/>
        </w:rPr>
      </w:pPr>
      <w:r w:rsidRPr="001B739B">
        <w:rPr>
          <w:szCs w:val="28"/>
        </w:rPr>
        <w:t>В основе деятельности служб школьной медиации лежит:</w:t>
      </w:r>
    </w:p>
    <w:p w:rsidR="0099495F" w:rsidRPr="001B739B" w:rsidRDefault="0099495F" w:rsidP="0099495F">
      <w:pPr>
        <w:widowControl w:val="0"/>
        <w:autoSpaceDE w:val="0"/>
        <w:autoSpaceDN w:val="0"/>
        <w:adjustRightInd w:val="0"/>
        <w:ind w:left="708"/>
        <w:jc w:val="both"/>
        <w:rPr>
          <w:szCs w:val="28"/>
        </w:rPr>
      </w:pPr>
      <w:r>
        <w:rPr>
          <w:szCs w:val="28"/>
        </w:rPr>
        <w:t xml:space="preserve">- </w:t>
      </w:r>
      <w:r w:rsidRPr="001B739B">
        <w:rPr>
          <w:szCs w:val="28"/>
        </w:rPr>
        <w:t>разрешение разнообразных и разнонаправленных конфликтов, возникающих в образовательной организации, проведение просветительской работы среди коллег и родителей;</w:t>
      </w:r>
    </w:p>
    <w:p w:rsidR="0099495F" w:rsidRPr="001B739B" w:rsidRDefault="0099495F" w:rsidP="0099495F">
      <w:pPr>
        <w:widowControl w:val="0"/>
        <w:autoSpaceDE w:val="0"/>
        <w:autoSpaceDN w:val="0"/>
        <w:adjustRightInd w:val="0"/>
        <w:ind w:firstLine="708"/>
        <w:jc w:val="both"/>
        <w:rPr>
          <w:szCs w:val="28"/>
        </w:rPr>
      </w:pPr>
      <w:r>
        <w:rPr>
          <w:szCs w:val="28"/>
        </w:rPr>
        <w:t xml:space="preserve">- </w:t>
      </w:r>
      <w:r w:rsidRPr="001B739B">
        <w:rPr>
          <w:szCs w:val="28"/>
        </w:rPr>
        <w:t>предотвращение возникновения конфликтов, препятствование их эскалации;</w:t>
      </w:r>
    </w:p>
    <w:p w:rsidR="0099495F" w:rsidRPr="001B739B" w:rsidRDefault="0099495F" w:rsidP="0099495F">
      <w:pPr>
        <w:widowControl w:val="0"/>
        <w:autoSpaceDE w:val="0"/>
        <w:autoSpaceDN w:val="0"/>
        <w:adjustRightInd w:val="0"/>
        <w:ind w:left="540"/>
        <w:jc w:val="both"/>
        <w:rPr>
          <w:szCs w:val="28"/>
        </w:rPr>
      </w:pPr>
      <w:proofErr w:type="gramStart"/>
      <w:r>
        <w:rPr>
          <w:szCs w:val="28"/>
        </w:rPr>
        <w:t xml:space="preserve">- </w:t>
      </w:r>
      <w:r w:rsidRPr="001B739B">
        <w:rPr>
          <w:szCs w:val="28"/>
        </w:rPr>
        <w:t xml:space="preserve">обеспечение формирования и обучения "групп равных" ("группы равных" - это группы детей, которые объединены для обучения процедуре медиации и медиативному подходу с целью последующего применения этих знаний и умений при разрешении споров, предупреждения </w:t>
      </w:r>
      <w:r w:rsidRPr="001B739B">
        <w:rPr>
          <w:szCs w:val="28"/>
        </w:rPr>
        <w:lastRenderedPageBreak/>
        <w:t>конфликтов среди сверстников, а также для распространения полученных знаний, умений и опыта среди сверстников, младших и старших школьников</w:t>
      </w:r>
      <w:r>
        <w:rPr>
          <w:szCs w:val="28"/>
        </w:rPr>
        <w:t>.</w:t>
      </w:r>
      <w:proofErr w:type="gramEnd"/>
      <w:r w:rsidRPr="001701CE">
        <w:rPr>
          <w:szCs w:val="28"/>
        </w:rPr>
        <w:t xml:space="preserve"> </w:t>
      </w:r>
      <w:proofErr w:type="gramStart"/>
      <w:r w:rsidRPr="001B739B">
        <w:rPr>
          <w:szCs w:val="28"/>
        </w:rPr>
        <w:t xml:space="preserve">Формирование "групп равных" из учащихся </w:t>
      </w:r>
      <w:r>
        <w:rPr>
          <w:szCs w:val="28"/>
        </w:rPr>
        <w:t>школы</w:t>
      </w:r>
      <w:r w:rsidRPr="001B739B">
        <w:rPr>
          <w:szCs w:val="28"/>
        </w:rPr>
        <w:t xml:space="preserve"> п</w:t>
      </w:r>
      <w:r>
        <w:rPr>
          <w:szCs w:val="28"/>
        </w:rPr>
        <w:t>о двум возрастным группам: 1 - 4</w:t>
      </w:r>
      <w:r w:rsidRPr="001B739B">
        <w:rPr>
          <w:szCs w:val="28"/>
        </w:rPr>
        <w:t xml:space="preserve"> класс</w:t>
      </w:r>
      <w:r>
        <w:rPr>
          <w:szCs w:val="28"/>
        </w:rPr>
        <w:t>ы и 5 - 9 классы</w:t>
      </w:r>
      <w:r w:rsidRPr="001B739B">
        <w:rPr>
          <w:szCs w:val="28"/>
        </w:rPr>
        <w:t>);</w:t>
      </w:r>
      <w:proofErr w:type="gramEnd"/>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координация действий участников "групп равных" в их работе по распространению знаний о медиации и основ позитивного общения среди младших и средних школьников;</w:t>
      </w:r>
    </w:p>
    <w:p w:rsidR="0099495F" w:rsidRDefault="0099495F" w:rsidP="0099495F">
      <w:pPr>
        <w:widowControl w:val="0"/>
        <w:autoSpaceDE w:val="0"/>
        <w:autoSpaceDN w:val="0"/>
        <w:adjustRightInd w:val="0"/>
        <w:ind w:left="540"/>
        <w:jc w:val="both"/>
        <w:rPr>
          <w:szCs w:val="28"/>
        </w:rPr>
      </w:pPr>
      <w:r>
        <w:rPr>
          <w:szCs w:val="28"/>
        </w:rPr>
        <w:t xml:space="preserve">- </w:t>
      </w:r>
      <w:r w:rsidRPr="001B739B">
        <w:rPr>
          <w:szCs w:val="28"/>
        </w:rPr>
        <w:t xml:space="preserve">обеспечение помощи при разрешении участниками "групп равных" конфликтов между сверстниками, а также участие в роли </w:t>
      </w:r>
      <w:proofErr w:type="spellStart"/>
      <w:r w:rsidRPr="001B739B">
        <w:rPr>
          <w:szCs w:val="28"/>
        </w:rPr>
        <w:t>ко-медиатора</w:t>
      </w:r>
      <w:proofErr w:type="spellEnd"/>
      <w:r w:rsidRPr="001B739B">
        <w:rPr>
          <w:szCs w:val="28"/>
        </w:rPr>
        <w:t xml:space="preserve"> при разрешении конфликтов между взрослыми и детьми;</w:t>
      </w:r>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 xml:space="preserve">использование медиативного подхода в рамках работы по профилактике безнадзорности и беспризорности, наркомании, алкоголизма, </w:t>
      </w:r>
      <w:proofErr w:type="spellStart"/>
      <w:r w:rsidRPr="001B739B">
        <w:rPr>
          <w:szCs w:val="28"/>
        </w:rPr>
        <w:t>табакокурения</w:t>
      </w:r>
      <w:proofErr w:type="spellEnd"/>
      <w:r w:rsidRPr="001B739B">
        <w:rPr>
          <w:szCs w:val="28"/>
        </w:rPr>
        <w:t>, правонарушений несовершеннолетних;</w:t>
      </w:r>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использование медиативного подхода в рамках работы с детьми и семьями, находящимися в социально опасном положении;</w:t>
      </w:r>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w:t>
      </w:r>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применение медиативного подхода, а также технологий позитивного общения в коррекционной работе с несовершеннолетними правонарушителями, в том числе в общении с работниками правоохранительных органов и представителями комиссий по делам несовершеннолетних и защите их прав;</w:t>
      </w:r>
    </w:p>
    <w:p w:rsidR="0099495F" w:rsidRPr="001B739B" w:rsidRDefault="0099495F" w:rsidP="0099495F">
      <w:pPr>
        <w:widowControl w:val="0"/>
        <w:autoSpaceDE w:val="0"/>
        <w:autoSpaceDN w:val="0"/>
        <w:adjustRightInd w:val="0"/>
        <w:ind w:left="540"/>
        <w:jc w:val="both"/>
        <w:rPr>
          <w:szCs w:val="28"/>
        </w:rPr>
      </w:pPr>
      <w:r>
        <w:rPr>
          <w:szCs w:val="28"/>
        </w:rPr>
        <w:t xml:space="preserve">- </w:t>
      </w:r>
      <w:r w:rsidRPr="001B739B">
        <w:rPr>
          <w:szCs w:val="28"/>
        </w:rPr>
        <w:t xml:space="preserve">использование медиативного подхода как основы для сохранения </w:t>
      </w:r>
      <w:proofErr w:type="spellStart"/>
      <w:r w:rsidRPr="001B739B">
        <w:rPr>
          <w:szCs w:val="28"/>
        </w:rPr>
        <w:t>межпоколенческой</w:t>
      </w:r>
      <w:proofErr w:type="spellEnd"/>
      <w:r w:rsidRPr="001B739B">
        <w:rPr>
          <w:szCs w:val="28"/>
        </w:rPr>
        <w:t xml:space="preserve"> коммуникации и возможности передачи главных общечеловеческих духовно-нравственных ценностей.</w:t>
      </w:r>
    </w:p>
    <w:p w:rsidR="0099495F" w:rsidRPr="00795E48" w:rsidRDefault="0099495F" w:rsidP="0099495F">
      <w:pPr>
        <w:widowControl w:val="0"/>
        <w:autoSpaceDE w:val="0"/>
        <w:autoSpaceDN w:val="0"/>
        <w:adjustRightInd w:val="0"/>
        <w:ind w:firstLine="540"/>
        <w:jc w:val="both"/>
        <w:rPr>
          <w:szCs w:val="28"/>
        </w:rPr>
      </w:pPr>
      <w:r w:rsidRPr="00795E48">
        <w:rPr>
          <w:szCs w:val="28"/>
        </w:rPr>
        <w:t>школьной медиации</w:t>
      </w:r>
    </w:p>
    <w:p w:rsidR="0099495F" w:rsidRDefault="0099495F" w:rsidP="0099495F">
      <w:pPr>
        <w:numPr>
          <w:ilvl w:val="0"/>
          <w:numId w:val="1"/>
        </w:numPr>
        <w:rPr>
          <w:b/>
        </w:rPr>
      </w:pPr>
      <w:r w:rsidRPr="00A90109">
        <w:rPr>
          <w:b/>
        </w:rPr>
        <w:t xml:space="preserve">Принципы </w:t>
      </w:r>
      <w:r w:rsidRPr="001B739B">
        <w:rPr>
          <w:szCs w:val="28"/>
        </w:rPr>
        <w:t xml:space="preserve"> </w:t>
      </w:r>
      <w:r>
        <w:rPr>
          <w:szCs w:val="28"/>
        </w:rPr>
        <w:t>де</w:t>
      </w:r>
      <w:r w:rsidRPr="00A90109">
        <w:rPr>
          <w:b/>
        </w:rPr>
        <w:t>ятельности службы</w:t>
      </w:r>
      <w:r>
        <w:rPr>
          <w:b/>
        </w:rPr>
        <w:t xml:space="preserve"> </w:t>
      </w:r>
      <w:r w:rsidRPr="00547647">
        <w:rPr>
          <w:b/>
          <w:szCs w:val="28"/>
        </w:rPr>
        <w:t>школьной медиации</w:t>
      </w:r>
      <w:r>
        <w:rPr>
          <w:szCs w:val="28"/>
        </w:rPr>
        <w:t xml:space="preserve"> </w:t>
      </w:r>
    </w:p>
    <w:p w:rsidR="0099495F" w:rsidRDefault="0099495F" w:rsidP="0099495F">
      <w:pPr>
        <w:numPr>
          <w:ilvl w:val="1"/>
          <w:numId w:val="1"/>
        </w:numPr>
      </w:pPr>
      <w:r>
        <w:t>Деятельность службы</w:t>
      </w:r>
      <w:r w:rsidRPr="00795E48">
        <w:rPr>
          <w:szCs w:val="28"/>
        </w:rPr>
        <w:t xml:space="preserve"> </w:t>
      </w:r>
      <w:r w:rsidRPr="001B739B">
        <w:rPr>
          <w:szCs w:val="28"/>
        </w:rPr>
        <w:t>школьной медиации</w:t>
      </w:r>
      <w:r>
        <w:t xml:space="preserve">  основана на следующих принципах:  </w:t>
      </w:r>
    </w:p>
    <w:p w:rsidR="0099495F" w:rsidRDefault="0099495F" w:rsidP="0099495F">
      <w:pPr>
        <w:numPr>
          <w:ilvl w:val="2"/>
          <w:numId w:val="1"/>
        </w:numPr>
        <w:jc w:val="both"/>
      </w:pPr>
      <w:r>
        <w:t xml:space="preserve">Принцип добровольности, предполагающий обязательное согласие сторон, вовлеченных в конфликт, на участие в примирительной программе; </w:t>
      </w:r>
    </w:p>
    <w:p w:rsidR="0099495F" w:rsidRDefault="0099495F" w:rsidP="0099495F">
      <w:pPr>
        <w:numPr>
          <w:ilvl w:val="2"/>
          <w:numId w:val="1"/>
        </w:numPr>
        <w:jc w:val="both"/>
      </w:pPr>
      <w:r>
        <w:t xml:space="preserve">Принцип конфиденциальности,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 </w:t>
      </w:r>
    </w:p>
    <w:p w:rsidR="0099495F" w:rsidRDefault="0099495F" w:rsidP="0099495F">
      <w:pPr>
        <w:numPr>
          <w:ilvl w:val="2"/>
          <w:numId w:val="1"/>
        </w:numPr>
        <w:jc w:val="both"/>
      </w:pPr>
      <w:r>
        <w:t xml:space="preserve">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w:t>
      </w:r>
    </w:p>
    <w:p w:rsidR="0099495F" w:rsidRDefault="0099495F" w:rsidP="0099495F">
      <w:r>
        <w:t xml:space="preserve"> </w:t>
      </w:r>
    </w:p>
    <w:p w:rsidR="0099495F" w:rsidRPr="00A90109" w:rsidRDefault="0099495F" w:rsidP="0099495F">
      <w:pPr>
        <w:numPr>
          <w:ilvl w:val="0"/>
          <w:numId w:val="1"/>
        </w:numPr>
        <w:rPr>
          <w:b/>
        </w:rPr>
      </w:pPr>
      <w:r w:rsidRPr="00A90109">
        <w:rPr>
          <w:b/>
        </w:rPr>
        <w:t>Порядок формирования службы</w:t>
      </w:r>
      <w:r w:rsidRPr="00795E48">
        <w:rPr>
          <w:szCs w:val="28"/>
        </w:rPr>
        <w:t xml:space="preserve"> </w:t>
      </w:r>
      <w:r w:rsidRPr="00795E48">
        <w:rPr>
          <w:b/>
          <w:szCs w:val="28"/>
        </w:rPr>
        <w:t>школьной медиации</w:t>
      </w:r>
      <w:r w:rsidRPr="00A90109">
        <w:rPr>
          <w:b/>
        </w:rPr>
        <w:t xml:space="preserve"> </w:t>
      </w:r>
    </w:p>
    <w:p w:rsidR="0099495F" w:rsidRDefault="0099495F" w:rsidP="0099495F">
      <w:pPr>
        <w:numPr>
          <w:ilvl w:val="1"/>
          <w:numId w:val="1"/>
        </w:numPr>
        <w:jc w:val="both"/>
      </w:pPr>
      <w:r w:rsidRPr="003770DC">
        <w:t>В состав Школьной службы</w:t>
      </w:r>
      <w:r>
        <w:t xml:space="preserve"> медиации </w:t>
      </w:r>
      <w:r w:rsidRPr="003770DC">
        <w:t>входят</w:t>
      </w:r>
      <w:r>
        <w:t xml:space="preserve"> старший вожатый</w:t>
      </w:r>
      <w:r w:rsidRPr="003770DC">
        <w:t>, педагоги школы (</w:t>
      </w:r>
      <w:r>
        <w:t xml:space="preserve">состав </w:t>
      </w:r>
      <w:r w:rsidRPr="003770DC">
        <w:t>не менее 3-х человек)</w:t>
      </w:r>
      <w:r>
        <w:t xml:space="preserve"> и обучающиеся 8 - 9</w:t>
      </w:r>
      <w:r w:rsidRPr="003770DC">
        <w:t xml:space="preserve"> классов. </w:t>
      </w:r>
    </w:p>
    <w:p w:rsidR="0099495F" w:rsidRDefault="0099495F" w:rsidP="0099495F">
      <w:pPr>
        <w:numPr>
          <w:ilvl w:val="1"/>
          <w:numId w:val="1"/>
        </w:numPr>
        <w:jc w:val="both"/>
      </w:pPr>
      <w:r>
        <w:t>Руководителем службы</w:t>
      </w:r>
      <w:r w:rsidRPr="00795E48">
        <w:rPr>
          <w:szCs w:val="28"/>
        </w:rPr>
        <w:t xml:space="preserve"> </w:t>
      </w:r>
      <w:r w:rsidRPr="001B739B">
        <w:rPr>
          <w:szCs w:val="28"/>
        </w:rPr>
        <w:t>школьной медиации</w:t>
      </w:r>
      <w:r>
        <w:t xml:space="preserve"> назначается  старший вожатый или иной педагогический работник школы.</w:t>
      </w:r>
    </w:p>
    <w:p w:rsidR="0099495F" w:rsidRDefault="0099495F" w:rsidP="0099495F">
      <w:pPr>
        <w:numPr>
          <w:ilvl w:val="1"/>
          <w:numId w:val="1"/>
        </w:numPr>
        <w:jc w:val="both"/>
      </w:pPr>
      <w:proofErr w:type="gramStart"/>
      <w:r>
        <w:t>Контроль за</w:t>
      </w:r>
      <w:proofErr w:type="gramEnd"/>
      <w:r>
        <w:t xml:space="preserve"> работой службы</w:t>
      </w:r>
      <w:r w:rsidRPr="00795E48">
        <w:rPr>
          <w:szCs w:val="28"/>
        </w:rPr>
        <w:t xml:space="preserve"> </w:t>
      </w:r>
      <w:r w:rsidRPr="001B739B">
        <w:rPr>
          <w:szCs w:val="28"/>
        </w:rPr>
        <w:t>школьной медиации</w:t>
      </w:r>
      <w:r>
        <w:t xml:space="preserve"> осуществляется руководителем школы. </w:t>
      </w:r>
    </w:p>
    <w:p w:rsidR="0099495F" w:rsidRDefault="0099495F" w:rsidP="0099495F">
      <w:pPr>
        <w:numPr>
          <w:ilvl w:val="1"/>
          <w:numId w:val="1"/>
        </w:numPr>
        <w:jc w:val="both"/>
      </w:pPr>
      <w:r>
        <w:t xml:space="preserve">Вопросы членства в службе </w:t>
      </w:r>
      <w:r w:rsidRPr="001B739B">
        <w:rPr>
          <w:szCs w:val="28"/>
        </w:rPr>
        <w:t>школьной медиации</w:t>
      </w:r>
      <w:r>
        <w:t xml:space="preserve">, требований к школьникам, входящим в состав службы, и иные вопросы, не регламентированные настоящим Положением, могут определяться Уставом, принимаемым службой примирения самостоятельно. </w:t>
      </w:r>
    </w:p>
    <w:p w:rsidR="0099495F" w:rsidRDefault="0099495F" w:rsidP="0099495F">
      <w:pPr>
        <w:ind w:left="585"/>
        <w:jc w:val="both"/>
      </w:pPr>
      <w:r>
        <w:t xml:space="preserve"> </w:t>
      </w:r>
    </w:p>
    <w:p w:rsidR="0099495F" w:rsidRPr="00A90109" w:rsidRDefault="0099495F" w:rsidP="0099495F">
      <w:pPr>
        <w:numPr>
          <w:ilvl w:val="0"/>
          <w:numId w:val="1"/>
        </w:numPr>
        <w:rPr>
          <w:b/>
        </w:rPr>
      </w:pPr>
      <w:r w:rsidRPr="00A90109">
        <w:rPr>
          <w:b/>
        </w:rPr>
        <w:t xml:space="preserve">Порядок работы </w:t>
      </w:r>
      <w:r w:rsidRPr="00795E48">
        <w:rPr>
          <w:b/>
        </w:rPr>
        <w:t>службы</w:t>
      </w:r>
      <w:r w:rsidRPr="00795E48">
        <w:rPr>
          <w:b/>
          <w:szCs w:val="28"/>
        </w:rPr>
        <w:t xml:space="preserve"> школьной медиации</w:t>
      </w:r>
      <w:r w:rsidRPr="00A90109">
        <w:rPr>
          <w:b/>
        </w:rPr>
        <w:t xml:space="preserve"> </w:t>
      </w:r>
    </w:p>
    <w:p w:rsidR="0099495F" w:rsidRDefault="0099495F" w:rsidP="0099495F">
      <w:pPr>
        <w:numPr>
          <w:ilvl w:val="1"/>
          <w:numId w:val="1"/>
        </w:numPr>
        <w:jc w:val="both"/>
      </w:pPr>
      <w:r>
        <w:t>Служба</w:t>
      </w:r>
      <w:r w:rsidRPr="00795E48">
        <w:rPr>
          <w:szCs w:val="28"/>
        </w:rPr>
        <w:t xml:space="preserve"> </w:t>
      </w:r>
      <w:r w:rsidRPr="001B739B">
        <w:rPr>
          <w:szCs w:val="28"/>
        </w:rPr>
        <w:t>школьной медиации</w:t>
      </w:r>
      <w:r>
        <w:t xml:space="preserve">  может получать информацию о случаях конфликтного или криминального характера от педагогов, учащихся, администрации школы, членов службы примирения. </w:t>
      </w:r>
    </w:p>
    <w:p w:rsidR="0099495F" w:rsidRDefault="0099495F" w:rsidP="0099495F">
      <w:pPr>
        <w:numPr>
          <w:ilvl w:val="1"/>
          <w:numId w:val="1"/>
        </w:numPr>
        <w:jc w:val="both"/>
      </w:pPr>
      <w:r>
        <w:t xml:space="preserve">Служба </w:t>
      </w:r>
      <w:r w:rsidRPr="001B739B">
        <w:rPr>
          <w:szCs w:val="28"/>
        </w:rPr>
        <w:t xml:space="preserve">школьной медиации </w:t>
      </w:r>
      <w:r>
        <w:t xml:space="preserve"> принимает решение о возможности или невозможности примирительной программы в каждом конкретном случае самостоятельно. При необходимости о принятом решении информируются должностные лица школы. </w:t>
      </w:r>
    </w:p>
    <w:p w:rsidR="0099495F" w:rsidRDefault="0099495F" w:rsidP="0099495F">
      <w:pPr>
        <w:numPr>
          <w:ilvl w:val="1"/>
          <w:numId w:val="1"/>
        </w:numPr>
        <w:jc w:val="both"/>
      </w:pPr>
      <w:r>
        <w:lastRenderedPageBreak/>
        <w:t xml:space="preserve"> 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 для проведения программы также необходимо  согласие родителей.  </w:t>
      </w:r>
    </w:p>
    <w:p w:rsidR="0099495F" w:rsidRDefault="0099495F" w:rsidP="0099495F">
      <w:pPr>
        <w:numPr>
          <w:ilvl w:val="1"/>
          <w:numId w:val="1"/>
        </w:numPr>
        <w:jc w:val="both"/>
      </w:pPr>
      <w:r>
        <w:t>В случае если примирительная программа планируется на этапе дознания или следствия, т</w:t>
      </w:r>
      <w:proofErr w:type="gramStart"/>
      <w:r>
        <w:t>о о ее</w:t>
      </w:r>
      <w:proofErr w:type="gramEnd"/>
      <w:r>
        <w:t xml:space="preserve"> проведении ставится в известность администрация школы и при необходимости производится согласование с соответствующими органами внутренних дел. </w:t>
      </w:r>
    </w:p>
    <w:p w:rsidR="0099495F" w:rsidRDefault="0099495F" w:rsidP="0099495F">
      <w:pPr>
        <w:numPr>
          <w:ilvl w:val="1"/>
          <w:numId w:val="1"/>
        </w:numPr>
        <w:jc w:val="both"/>
      </w:pPr>
      <w:r>
        <w:t xml:space="preserve">Переговоры с родителями (законными представителями) и должностными лицами проводит руководитель службы </w:t>
      </w:r>
      <w:r w:rsidRPr="001B739B">
        <w:rPr>
          <w:szCs w:val="28"/>
        </w:rPr>
        <w:t>школьной медиации</w:t>
      </w:r>
      <w:proofErr w:type="gramStart"/>
      <w:r w:rsidRPr="001B739B">
        <w:rPr>
          <w:szCs w:val="28"/>
        </w:rPr>
        <w:t xml:space="preserve"> </w:t>
      </w:r>
      <w:r>
        <w:t>.</w:t>
      </w:r>
      <w:proofErr w:type="gramEnd"/>
      <w:r>
        <w:t xml:space="preserve"> </w:t>
      </w:r>
    </w:p>
    <w:p w:rsidR="0099495F" w:rsidRDefault="0099495F" w:rsidP="0099495F">
      <w:pPr>
        <w:numPr>
          <w:ilvl w:val="1"/>
          <w:numId w:val="1"/>
        </w:numPr>
        <w:jc w:val="both"/>
      </w:pPr>
      <w:r>
        <w:t xml:space="preserve">Примирительная программа проводится с согласия и с участием классного руководителя. </w:t>
      </w:r>
    </w:p>
    <w:p w:rsidR="0099495F" w:rsidRDefault="0099495F" w:rsidP="0099495F">
      <w:pPr>
        <w:numPr>
          <w:ilvl w:val="1"/>
          <w:numId w:val="1"/>
        </w:numPr>
        <w:jc w:val="both"/>
      </w:pPr>
      <w:r>
        <w:t xml:space="preserve">Примирительная программа не может проводиться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 </w:t>
      </w:r>
    </w:p>
    <w:p w:rsidR="0099495F" w:rsidRDefault="0099495F" w:rsidP="0099495F">
      <w:pPr>
        <w:numPr>
          <w:ilvl w:val="1"/>
          <w:numId w:val="1"/>
        </w:numPr>
        <w:jc w:val="both"/>
      </w:pPr>
      <w:r>
        <w:t xml:space="preserve"> Служба </w:t>
      </w:r>
      <w:r w:rsidRPr="00795E48">
        <w:rPr>
          <w:szCs w:val="28"/>
        </w:rPr>
        <w:t xml:space="preserve"> </w:t>
      </w:r>
      <w:r w:rsidRPr="001B739B">
        <w:rPr>
          <w:szCs w:val="28"/>
        </w:rPr>
        <w:t xml:space="preserve">школьной медиации </w:t>
      </w:r>
      <w:r>
        <w:t xml:space="preserve"> самостоятельно определяет сроки и этапы проведения программы в каждом отдельном случае. </w:t>
      </w:r>
    </w:p>
    <w:p w:rsidR="0099495F" w:rsidRDefault="0099495F" w:rsidP="0099495F">
      <w:pPr>
        <w:numPr>
          <w:ilvl w:val="1"/>
          <w:numId w:val="1"/>
        </w:numPr>
        <w:jc w:val="both"/>
      </w:pPr>
      <w:r>
        <w:t xml:space="preserve">В случае если в ходе примирительной программы конфликтующие стороны пришли к соглашению, достигнутые результаты фиксируются в примирительном договоре. </w:t>
      </w:r>
    </w:p>
    <w:p w:rsidR="0099495F" w:rsidRDefault="0099495F" w:rsidP="0099495F">
      <w:pPr>
        <w:numPr>
          <w:ilvl w:val="1"/>
          <w:numId w:val="1"/>
        </w:numPr>
        <w:jc w:val="both"/>
      </w:pPr>
      <w:r>
        <w:t>При необходимости служба</w:t>
      </w:r>
      <w:r w:rsidRPr="00795E48">
        <w:rPr>
          <w:szCs w:val="28"/>
        </w:rPr>
        <w:t xml:space="preserve"> </w:t>
      </w:r>
      <w:r w:rsidRPr="001B739B">
        <w:rPr>
          <w:szCs w:val="28"/>
        </w:rPr>
        <w:t>школьной медиации</w:t>
      </w:r>
      <w:r>
        <w:t xml:space="preserve">  передает копию примирительного договора администрации школы. </w:t>
      </w:r>
    </w:p>
    <w:p w:rsidR="0099495F" w:rsidRDefault="0099495F" w:rsidP="0099495F">
      <w:pPr>
        <w:numPr>
          <w:ilvl w:val="1"/>
          <w:numId w:val="1"/>
        </w:numPr>
        <w:jc w:val="both"/>
      </w:pPr>
      <w:r>
        <w:t xml:space="preserve">Служба </w:t>
      </w:r>
      <w:r w:rsidRPr="001B739B">
        <w:rPr>
          <w:szCs w:val="28"/>
        </w:rPr>
        <w:t xml:space="preserve">школьной медиации </w:t>
      </w:r>
      <w:r>
        <w:t xml:space="preserve"> осуществляет контроль над выполнением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w:t>
      </w:r>
      <w:proofErr w:type="gramStart"/>
      <w:r>
        <w:t>ств сл</w:t>
      </w:r>
      <w:proofErr w:type="gramEnd"/>
      <w:r>
        <w:t>ужба</w:t>
      </w:r>
      <w:r w:rsidRPr="00795E48">
        <w:rPr>
          <w:szCs w:val="28"/>
        </w:rPr>
        <w:t xml:space="preserve"> </w:t>
      </w:r>
      <w:r w:rsidRPr="001B739B">
        <w:rPr>
          <w:szCs w:val="28"/>
        </w:rPr>
        <w:t>школьной медиации</w:t>
      </w:r>
      <w:r>
        <w:t xml:space="preserve">  помогает сторонам осознать причины трудностей и пути их преодоления. </w:t>
      </w:r>
    </w:p>
    <w:p w:rsidR="0099495F" w:rsidRDefault="0099495F" w:rsidP="0099495F">
      <w:pPr>
        <w:numPr>
          <w:ilvl w:val="1"/>
          <w:numId w:val="1"/>
        </w:numPr>
        <w:jc w:val="both"/>
      </w:pPr>
      <w:r>
        <w:t xml:space="preserve">При необходимости служба </w:t>
      </w:r>
      <w:r w:rsidRPr="00756FA5">
        <w:rPr>
          <w:szCs w:val="28"/>
        </w:rPr>
        <w:t xml:space="preserve"> </w:t>
      </w:r>
      <w:r w:rsidRPr="001B739B">
        <w:rPr>
          <w:szCs w:val="28"/>
        </w:rPr>
        <w:t xml:space="preserve">школьной медиации </w:t>
      </w:r>
      <w:r>
        <w:t xml:space="preserve"> содействует в предоставлении участникам примирительной программы доступа к услугам по социальной реабилитации. </w:t>
      </w:r>
    </w:p>
    <w:p w:rsidR="0099495F" w:rsidRDefault="0099495F" w:rsidP="0099495F">
      <w:r>
        <w:t xml:space="preserve"> </w:t>
      </w:r>
    </w:p>
    <w:p w:rsidR="0099495F" w:rsidRPr="00A73E29" w:rsidRDefault="0099495F" w:rsidP="0099495F">
      <w:pPr>
        <w:numPr>
          <w:ilvl w:val="0"/>
          <w:numId w:val="1"/>
        </w:numPr>
        <w:jc w:val="both"/>
      </w:pPr>
      <w:r w:rsidRPr="00A90109">
        <w:rPr>
          <w:b/>
        </w:rPr>
        <w:t>Организация деятельности службы</w:t>
      </w:r>
      <w:r w:rsidRPr="00756FA5">
        <w:rPr>
          <w:szCs w:val="28"/>
        </w:rPr>
        <w:t xml:space="preserve"> </w:t>
      </w:r>
      <w:r w:rsidRPr="00756FA5">
        <w:rPr>
          <w:b/>
          <w:szCs w:val="28"/>
        </w:rPr>
        <w:t>школьной медиации</w:t>
      </w:r>
      <w:r w:rsidRPr="00A90109">
        <w:rPr>
          <w:b/>
        </w:rPr>
        <w:t xml:space="preserve"> </w:t>
      </w:r>
    </w:p>
    <w:p w:rsidR="0099495F" w:rsidRDefault="0099495F" w:rsidP="0099495F">
      <w:pPr>
        <w:numPr>
          <w:ilvl w:val="1"/>
          <w:numId w:val="1"/>
        </w:numPr>
        <w:jc w:val="both"/>
      </w:pPr>
      <w:r>
        <w:t>Службе</w:t>
      </w:r>
      <w:r w:rsidRPr="00756FA5">
        <w:rPr>
          <w:szCs w:val="28"/>
        </w:rPr>
        <w:t xml:space="preserve"> </w:t>
      </w:r>
      <w:r w:rsidRPr="001B739B">
        <w:rPr>
          <w:szCs w:val="28"/>
        </w:rPr>
        <w:t>школьной медиации</w:t>
      </w:r>
      <w:r>
        <w:t xml:space="preserve">  по согласованию с администрацией школы предоставляется помещение для сборов и проведения примирительных программ, а также возможность использовать иные ресурсы школы - такие, как оборудование, оргтехника, канцелярские  принадлежности, средства информации и другие. </w:t>
      </w:r>
    </w:p>
    <w:p w:rsidR="0099495F" w:rsidRDefault="0099495F" w:rsidP="0099495F">
      <w:pPr>
        <w:numPr>
          <w:ilvl w:val="1"/>
          <w:numId w:val="1"/>
        </w:numPr>
        <w:jc w:val="both"/>
      </w:pPr>
      <w:r>
        <w:t>Должностные лица школы оказывают службе</w:t>
      </w:r>
      <w:r w:rsidRPr="00756FA5">
        <w:rPr>
          <w:szCs w:val="28"/>
        </w:rPr>
        <w:t xml:space="preserve"> </w:t>
      </w:r>
      <w:r w:rsidRPr="001B739B">
        <w:rPr>
          <w:szCs w:val="28"/>
        </w:rPr>
        <w:t>школьной медиации</w:t>
      </w:r>
      <w:r>
        <w:t xml:space="preserve"> примирения содействие в распространении информации о деятельности службы среди педагогов и школьников. </w:t>
      </w:r>
    </w:p>
    <w:p w:rsidR="0099495F" w:rsidRDefault="0099495F" w:rsidP="0099495F">
      <w:pPr>
        <w:numPr>
          <w:ilvl w:val="1"/>
          <w:numId w:val="1"/>
        </w:numPr>
        <w:jc w:val="both"/>
      </w:pPr>
      <w:r>
        <w:t xml:space="preserve">Администрация школы содействует службе  в организации взаимодействия с социальными службами и другими организациями.  </w:t>
      </w:r>
    </w:p>
    <w:p w:rsidR="0099495F" w:rsidRDefault="0099495F" w:rsidP="0099495F">
      <w:pPr>
        <w:numPr>
          <w:ilvl w:val="1"/>
          <w:numId w:val="1"/>
        </w:numPr>
        <w:jc w:val="both"/>
      </w:pPr>
      <w:r>
        <w:t xml:space="preserve">В случае если примирительная программа проводилась по факту, по которому возбуждено уголовное дело, администрация школы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 </w:t>
      </w:r>
    </w:p>
    <w:p w:rsidR="0099495F" w:rsidRDefault="0099495F" w:rsidP="0099495F">
      <w:r>
        <w:t xml:space="preserve"> </w:t>
      </w:r>
    </w:p>
    <w:p w:rsidR="0099495F" w:rsidRPr="001370F7" w:rsidRDefault="0099495F" w:rsidP="0099495F">
      <w:pPr>
        <w:numPr>
          <w:ilvl w:val="0"/>
          <w:numId w:val="1"/>
        </w:numPr>
        <w:rPr>
          <w:b/>
        </w:rPr>
      </w:pPr>
      <w:r w:rsidRPr="001370F7">
        <w:rPr>
          <w:b/>
        </w:rPr>
        <w:t xml:space="preserve">Заключительные положения </w:t>
      </w:r>
    </w:p>
    <w:p w:rsidR="0099495F" w:rsidRDefault="0099495F" w:rsidP="0099495F">
      <w:pPr>
        <w:numPr>
          <w:ilvl w:val="1"/>
          <w:numId w:val="1"/>
        </w:numPr>
      </w:pPr>
      <w:r>
        <w:t xml:space="preserve">Настоящее положение вступает в силу с момента утверждения. </w:t>
      </w:r>
    </w:p>
    <w:p w:rsidR="0099495F" w:rsidRDefault="0099495F" w:rsidP="0099495F">
      <w:pPr>
        <w:numPr>
          <w:ilvl w:val="1"/>
          <w:numId w:val="1"/>
        </w:numPr>
        <w:jc w:val="both"/>
      </w:pPr>
      <w:r>
        <w:t>Изменения в настоящее положение вносятся директором школы по предложению администрации школы, педагогического совета, членов службы примирения.</w:t>
      </w:r>
    </w:p>
    <w:p w:rsidR="007D6820" w:rsidRDefault="007D6820"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Default="0099495F" w:rsidP="0099495F"/>
    <w:p w:rsidR="0099495F" w:rsidRPr="0099495F" w:rsidRDefault="0099495F" w:rsidP="0099495F">
      <w:pPr>
        <w:jc w:val="center"/>
        <w:rPr>
          <w:b/>
          <w:sz w:val="44"/>
          <w:szCs w:val="44"/>
        </w:rPr>
      </w:pPr>
      <w:r>
        <w:rPr>
          <w:b/>
          <w:sz w:val="44"/>
          <w:szCs w:val="44"/>
        </w:rPr>
        <w:lastRenderedPageBreak/>
        <w:t>ПОРЯДОК РАБОТЫ</w:t>
      </w:r>
      <w:r>
        <w:rPr>
          <w:b/>
          <w:sz w:val="44"/>
          <w:szCs w:val="44"/>
        </w:rPr>
        <w:br/>
        <w:t>РУКОВОДИТЕЛЯ ШКОЛЬНОЙ СЛУЖБЫ МЕДИАЦИИ</w:t>
      </w:r>
    </w:p>
    <w:p w:rsidR="0099495F" w:rsidRDefault="0099495F" w:rsidP="0099495F">
      <w:pPr>
        <w:tabs>
          <w:tab w:val="num" w:pos="0"/>
        </w:tabs>
        <w:rPr>
          <w:sz w:val="44"/>
          <w:szCs w:val="44"/>
        </w:rPr>
      </w:pPr>
    </w:p>
    <w:p w:rsidR="0099495F" w:rsidRPr="0099495F" w:rsidRDefault="0099495F" w:rsidP="0099495F">
      <w:pPr>
        <w:tabs>
          <w:tab w:val="num" w:pos="0"/>
        </w:tabs>
        <w:rPr>
          <w:sz w:val="28"/>
          <w:szCs w:val="28"/>
        </w:rPr>
      </w:pPr>
      <w:r w:rsidRPr="0099495F">
        <w:rPr>
          <w:b/>
          <w:bCs/>
          <w:kern w:val="32"/>
          <w:sz w:val="28"/>
          <w:szCs w:val="28"/>
        </w:rPr>
        <w:t xml:space="preserve">ЭТАП 1. ПОДГОТОВИТЕЛЬНЫЙ </w:t>
      </w:r>
    </w:p>
    <w:p w:rsidR="0099495F" w:rsidRPr="0099495F" w:rsidRDefault="0099495F" w:rsidP="0099495F">
      <w:pPr>
        <w:autoSpaceDE w:val="0"/>
        <w:autoSpaceDN w:val="0"/>
        <w:adjustRightInd w:val="0"/>
        <w:rPr>
          <w:b/>
          <w:sz w:val="28"/>
          <w:szCs w:val="28"/>
        </w:rPr>
      </w:pPr>
      <w:r w:rsidRPr="0099495F">
        <w:rPr>
          <w:b/>
          <w:sz w:val="28"/>
          <w:szCs w:val="28"/>
        </w:rPr>
        <w:t>Задачи работы ведущего (медиатора):</w:t>
      </w:r>
    </w:p>
    <w:p w:rsidR="0099495F" w:rsidRPr="0099495F" w:rsidRDefault="0099495F" w:rsidP="0099495F">
      <w:pPr>
        <w:numPr>
          <w:ilvl w:val="0"/>
          <w:numId w:val="9"/>
        </w:numPr>
        <w:autoSpaceDE w:val="0"/>
        <w:autoSpaceDN w:val="0"/>
        <w:adjustRightInd w:val="0"/>
        <w:ind w:left="0"/>
        <w:jc w:val="both"/>
        <w:rPr>
          <w:sz w:val="28"/>
          <w:szCs w:val="28"/>
        </w:rPr>
      </w:pPr>
      <w:r w:rsidRPr="0099495F">
        <w:rPr>
          <w:sz w:val="28"/>
          <w:szCs w:val="28"/>
        </w:rPr>
        <w:t>получив информацию о случае, определить, подходит ли он по критериям для работы с использованием восстановительных программ;</w:t>
      </w:r>
    </w:p>
    <w:p w:rsidR="0099495F" w:rsidRPr="0099495F" w:rsidRDefault="0099495F" w:rsidP="0099495F">
      <w:pPr>
        <w:autoSpaceDE w:val="0"/>
        <w:autoSpaceDN w:val="0"/>
        <w:adjustRightInd w:val="0"/>
        <w:jc w:val="both"/>
        <w:rPr>
          <w:sz w:val="28"/>
          <w:szCs w:val="28"/>
        </w:rPr>
      </w:pPr>
      <w:r w:rsidRPr="0099495F">
        <w:rPr>
          <w:sz w:val="28"/>
          <w:szCs w:val="28"/>
        </w:rPr>
        <w:t>Критерии, по которым случай может быть принят в работу:</w:t>
      </w:r>
    </w:p>
    <w:p w:rsidR="0099495F" w:rsidRPr="0099495F" w:rsidRDefault="0099495F" w:rsidP="0099495F">
      <w:pPr>
        <w:tabs>
          <w:tab w:val="left" w:pos="6519"/>
        </w:tabs>
        <w:autoSpaceDE w:val="0"/>
        <w:autoSpaceDN w:val="0"/>
        <w:adjustRightInd w:val="0"/>
        <w:jc w:val="both"/>
        <w:rPr>
          <w:sz w:val="28"/>
          <w:szCs w:val="28"/>
        </w:rPr>
      </w:pPr>
      <w:r w:rsidRPr="0099495F">
        <w:rPr>
          <w:sz w:val="28"/>
          <w:szCs w:val="28"/>
        </w:rPr>
        <w:t>• стороны конфликта (криминальной ситуации) известны;</w:t>
      </w:r>
      <w:r w:rsidRPr="0099495F">
        <w:rPr>
          <w:sz w:val="28"/>
          <w:szCs w:val="28"/>
        </w:rPr>
        <w:tab/>
      </w:r>
    </w:p>
    <w:p w:rsidR="0099495F" w:rsidRPr="0099495F" w:rsidRDefault="0099495F" w:rsidP="0099495F">
      <w:pPr>
        <w:autoSpaceDE w:val="0"/>
        <w:autoSpaceDN w:val="0"/>
        <w:adjustRightInd w:val="0"/>
        <w:jc w:val="both"/>
        <w:rPr>
          <w:sz w:val="28"/>
          <w:szCs w:val="28"/>
        </w:rPr>
      </w:pPr>
      <w:r w:rsidRPr="0099495F">
        <w:rPr>
          <w:sz w:val="28"/>
          <w:szCs w:val="28"/>
        </w:rPr>
        <w:t xml:space="preserve">• в случаях, где есть обидчик и пострадавший, обидчик признает свою вину (или, как минимум, свое участие) в </w:t>
      </w:r>
      <w:proofErr w:type="gramStart"/>
      <w:r w:rsidRPr="0099495F">
        <w:rPr>
          <w:sz w:val="28"/>
          <w:szCs w:val="28"/>
        </w:rPr>
        <w:t>содеянном</w:t>
      </w:r>
      <w:proofErr w:type="gramEnd"/>
      <w:r w:rsidRPr="0099495F">
        <w:rPr>
          <w:sz w:val="28"/>
          <w:szCs w:val="28"/>
        </w:rPr>
        <w:t>.</w:t>
      </w:r>
    </w:p>
    <w:p w:rsidR="0099495F" w:rsidRPr="0099495F" w:rsidRDefault="0099495F" w:rsidP="0099495F">
      <w:pPr>
        <w:numPr>
          <w:ilvl w:val="0"/>
          <w:numId w:val="9"/>
        </w:numPr>
        <w:autoSpaceDE w:val="0"/>
        <w:autoSpaceDN w:val="0"/>
        <w:adjustRightInd w:val="0"/>
        <w:ind w:left="0"/>
        <w:jc w:val="both"/>
        <w:rPr>
          <w:sz w:val="28"/>
          <w:szCs w:val="28"/>
        </w:rPr>
      </w:pPr>
      <w:r w:rsidRPr="0099495F">
        <w:rPr>
          <w:sz w:val="28"/>
          <w:szCs w:val="28"/>
        </w:rPr>
        <w:t>если дело разбирается в официальных органах (полиция, суд или КДН), выяснить, на какой стадии разбирательства находится дело и каковы юридические последствия успешного проведения программы;</w:t>
      </w:r>
    </w:p>
    <w:p w:rsidR="0099495F" w:rsidRPr="0099495F" w:rsidRDefault="0099495F" w:rsidP="0099495F">
      <w:pPr>
        <w:numPr>
          <w:ilvl w:val="0"/>
          <w:numId w:val="9"/>
        </w:numPr>
        <w:autoSpaceDE w:val="0"/>
        <w:autoSpaceDN w:val="0"/>
        <w:adjustRightInd w:val="0"/>
        <w:ind w:left="0"/>
        <w:jc w:val="both"/>
        <w:rPr>
          <w:sz w:val="28"/>
          <w:szCs w:val="28"/>
        </w:rPr>
      </w:pPr>
      <w:r w:rsidRPr="0099495F">
        <w:rPr>
          <w:sz w:val="28"/>
          <w:szCs w:val="28"/>
        </w:rPr>
        <w:t xml:space="preserve">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99495F" w:rsidRPr="0099495F" w:rsidRDefault="0099495F" w:rsidP="0099495F">
      <w:pPr>
        <w:tabs>
          <w:tab w:val="left" w:pos="540"/>
        </w:tabs>
        <w:ind w:firstLine="426"/>
        <w:rPr>
          <w:sz w:val="28"/>
          <w:szCs w:val="28"/>
        </w:rPr>
      </w:pPr>
      <w:r w:rsidRPr="0099495F">
        <w:rPr>
          <w:sz w:val="28"/>
          <w:szCs w:val="28"/>
        </w:rPr>
        <w:tab/>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sidRPr="0099495F">
        <w:rPr>
          <w:b/>
          <w:sz w:val="28"/>
          <w:szCs w:val="28"/>
        </w:rPr>
        <w:t>сквозные задачи</w:t>
      </w:r>
      <w:r w:rsidRPr="0099495F">
        <w:rPr>
          <w:sz w:val="28"/>
          <w:szCs w:val="28"/>
        </w:rP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rsidR="0099495F" w:rsidRPr="0099495F" w:rsidRDefault="0099495F" w:rsidP="0099495F">
      <w:pPr>
        <w:numPr>
          <w:ilvl w:val="0"/>
          <w:numId w:val="8"/>
        </w:numPr>
        <w:ind w:left="0"/>
        <w:jc w:val="both"/>
        <w:rPr>
          <w:sz w:val="28"/>
          <w:szCs w:val="28"/>
        </w:rPr>
      </w:pPr>
      <w:r w:rsidRPr="0099495F">
        <w:rPr>
          <w:sz w:val="28"/>
          <w:szCs w:val="28"/>
        </w:rPr>
        <w:t>достижение и удержание контакта со сторонами;</w:t>
      </w:r>
    </w:p>
    <w:p w:rsidR="0099495F" w:rsidRPr="0099495F" w:rsidRDefault="0099495F" w:rsidP="0099495F">
      <w:pPr>
        <w:numPr>
          <w:ilvl w:val="0"/>
          <w:numId w:val="8"/>
        </w:numPr>
        <w:ind w:left="0"/>
        <w:jc w:val="both"/>
        <w:rPr>
          <w:sz w:val="28"/>
          <w:szCs w:val="28"/>
        </w:rPr>
      </w:pPr>
      <w:r w:rsidRPr="0099495F">
        <w:rPr>
          <w:sz w:val="28"/>
          <w:szCs w:val="28"/>
        </w:rPr>
        <w:t xml:space="preserve">создание условий для конструктивного выражения эмоций; </w:t>
      </w:r>
    </w:p>
    <w:p w:rsidR="0099495F" w:rsidRPr="0099495F" w:rsidRDefault="0099495F" w:rsidP="0099495F">
      <w:pPr>
        <w:numPr>
          <w:ilvl w:val="0"/>
          <w:numId w:val="8"/>
        </w:numPr>
        <w:ind w:left="0"/>
        <w:jc w:val="both"/>
        <w:rPr>
          <w:sz w:val="28"/>
          <w:szCs w:val="28"/>
        </w:rPr>
      </w:pPr>
      <w:r w:rsidRPr="0099495F">
        <w:rPr>
          <w:sz w:val="28"/>
          <w:szCs w:val="28"/>
        </w:rPr>
        <w:t>создание безопасной атмосферы во время работы;</w:t>
      </w:r>
    </w:p>
    <w:p w:rsidR="0099495F" w:rsidRPr="0099495F" w:rsidRDefault="0099495F" w:rsidP="0099495F">
      <w:pPr>
        <w:numPr>
          <w:ilvl w:val="0"/>
          <w:numId w:val="8"/>
        </w:numPr>
        <w:ind w:left="0"/>
        <w:jc w:val="both"/>
        <w:rPr>
          <w:sz w:val="28"/>
          <w:szCs w:val="28"/>
        </w:rPr>
      </w:pPr>
      <w:r w:rsidRPr="0099495F">
        <w:rPr>
          <w:sz w:val="28"/>
          <w:szCs w:val="28"/>
        </w:rPr>
        <w:t>создание условий для взаимопонимания.</w:t>
      </w:r>
    </w:p>
    <w:p w:rsidR="0099495F" w:rsidRPr="0099495F" w:rsidRDefault="0099495F" w:rsidP="0099495F">
      <w:pPr>
        <w:keepNext/>
        <w:outlineLvl w:val="0"/>
        <w:rPr>
          <w:b/>
          <w:bCs/>
          <w:kern w:val="32"/>
          <w:sz w:val="28"/>
          <w:szCs w:val="28"/>
          <w:lang w:val="en-US"/>
        </w:rPr>
      </w:pPr>
    </w:p>
    <w:p w:rsidR="0099495F" w:rsidRPr="0099495F" w:rsidRDefault="0099495F" w:rsidP="0099495F">
      <w:pPr>
        <w:keepNext/>
        <w:outlineLvl w:val="0"/>
        <w:rPr>
          <w:b/>
          <w:bCs/>
          <w:kern w:val="32"/>
          <w:sz w:val="28"/>
          <w:szCs w:val="28"/>
        </w:rPr>
      </w:pPr>
      <w:r w:rsidRPr="0099495F">
        <w:rPr>
          <w:b/>
          <w:bCs/>
          <w:kern w:val="32"/>
          <w:sz w:val="28"/>
          <w:szCs w:val="28"/>
        </w:rPr>
        <w:t>ЭТАП 2. ВСТРЕЧА СО СТОРОНОЙ</w:t>
      </w:r>
    </w:p>
    <w:p w:rsidR="0099495F" w:rsidRPr="0099495F" w:rsidRDefault="0099495F" w:rsidP="0099495F">
      <w:pPr>
        <w:jc w:val="center"/>
        <w:rPr>
          <w:b/>
          <w:bCs/>
          <w:sz w:val="28"/>
          <w:szCs w:val="28"/>
        </w:rPr>
      </w:pPr>
      <w:r w:rsidRPr="0099495F">
        <w:rPr>
          <w:b/>
          <w:bCs/>
          <w:sz w:val="28"/>
          <w:szCs w:val="28"/>
        </w:rPr>
        <w:t>1 фаза. Создание основы для диалога со стороной</w:t>
      </w:r>
    </w:p>
    <w:p w:rsidR="0099495F" w:rsidRPr="0099495F" w:rsidRDefault="0099495F" w:rsidP="0099495F">
      <w:pPr>
        <w:rPr>
          <w:bCs/>
          <w:sz w:val="28"/>
          <w:szCs w:val="28"/>
        </w:rPr>
      </w:pPr>
      <w:r w:rsidRPr="0099495F">
        <w:rPr>
          <w:b/>
          <w:bCs/>
          <w:sz w:val="28"/>
          <w:szCs w:val="28"/>
        </w:rPr>
        <w:t xml:space="preserve">Задача: </w:t>
      </w:r>
      <w:r w:rsidRPr="0099495F">
        <w:rPr>
          <w:bCs/>
          <w:sz w:val="28"/>
          <w:szCs w:val="28"/>
        </w:rPr>
        <w:t>представить себя и программу.</w:t>
      </w:r>
    </w:p>
    <w:p w:rsidR="0099495F" w:rsidRPr="0099495F" w:rsidRDefault="0099495F" w:rsidP="0099495F">
      <w:pPr>
        <w:ind w:firstLine="720"/>
        <w:jc w:val="both"/>
        <w:rPr>
          <w:sz w:val="28"/>
          <w:szCs w:val="28"/>
        </w:rPr>
      </w:pPr>
      <w:r w:rsidRPr="0099495F">
        <w:rPr>
          <w:sz w:val="28"/>
          <w:szCs w:val="28"/>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roofErr w:type="gramStart"/>
      <w:r w:rsidRPr="0099495F">
        <w:rPr>
          <w:sz w:val="28"/>
          <w:szCs w:val="28"/>
        </w:rPr>
        <w:t xml:space="preserve"> :</w:t>
      </w:r>
      <w:proofErr w:type="gramEnd"/>
    </w:p>
    <w:p w:rsidR="0099495F" w:rsidRPr="0099495F" w:rsidRDefault="0099495F" w:rsidP="0099495F">
      <w:pPr>
        <w:numPr>
          <w:ilvl w:val="0"/>
          <w:numId w:val="7"/>
        </w:numPr>
        <w:ind w:left="0" w:firstLine="720"/>
        <w:jc w:val="both"/>
        <w:rPr>
          <w:sz w:val="28"/>
          <w:szCs w:val="28"/>
        </w:rPr>
      </w:pPr>
      <w:r w:rsidRPr="0099495F">
        <w:rPr>
          <w:sz w:val="28"/>
          <w:szCs w:val="28"/>
        </w:rPr>
        <w:t>кто он и его роль в деле;</w:t>
      </w:r>
    </w:p>
    <w:p w:rsidR="0099495F" w:rsidRPr="0099495F" w:rsidRDefault="0099495F" w:rsidP="0099495F">
      <w:pPr>
        <w:numPr>
          <w:ilvl w:val="0"/>
          <w:numId w:val="7"/>
        </w:numPr>
        <w:ind w:left="0" w:firstLine="720"/>
        <w:jc w:val="both"/>
        <w:rPr>
          <w:sz w:val="28"/>
          <w:szCs w:val="28"/>
        </w:rPr>
      </w:pPr>
      <w:r w:rsidRPr="0099495F">
        <w:rPr>
          <w:sz w:val="28"/>
          <w:szCs w:val="28"/>
        </w:rPr>
        <w:t xml:space="preserve">роль и функции организации, которую он представляет; </w:t>
      </w:r>
    </w:p>
    <w:p w:rsidR="0099495F" w:rsidRPr="0099495F" w:rsidRDefault="0099495F" w:rsidP="0099495F">
      <w:pPr>
        <w:numPr>
          <w:ilvl w:val="0"/>
          <w:numId w:val="7"/>
        </w:numPr>
        <w:ind w:left="0" w:firstLine="720"/>
        <w:jc w:val="both"/>
        <w:rPr>
          <w:b/>
          <w:sz w:val="28"/>
          <w:szCs w:val="28"/>
        </w:rPr>
      </w:pPr>
      <w:r w:rsidRPr="0099495F">
        <w:rPr>
          <w:sz w:val="28"/>
          <w:szCs w:val="28"/>
        </w:rPr>
        <w:lastRenderedPageBreak/>
        <w:t>его взаимоотношения со сторонами.</w:t>
      </w:r>
    </w:p>
    <w:p w:rsidR="0099495F" w:rsidRPr="0099495F" w:rsidRDefault="0099495F" w:rsidP="0099495F">
      <w:pPr>
        <w:rPr>
          <w:b/>
          <w:bCs/>
          <w:sz w:val="28"/>
          <w:szCs w:val="28"/>
        </w:rPr>
      </w:pPr>
      <w:r w:rsidRPr="0099495F">
        <w:rPr>
          <w:sz w:val="28"/>
          <w:szCs w:val="28"/>
        </w:rPr>
        <w:t>Вариант представления:</w:t>
      </w:r>
    </w:p>
    <w:p w:rsidR="0099495F" w:rsidRPr="0099495F" w:rsidRDefault="0099495F" w:rsidP="0099495F">
      <w:pPr>
        <w:pBdr>
          <w:top w:val="single" w:sz="4" w:space="1" w:color="auto"/>
          <w:left w:val="single" w:sz="4" w:space="4" w:color="auto"/>
          <w:bottom w:val="single" w:sz="4" w:space="1" w:color="auto"/>
          <w:right w:val="single" w:sz="4" w:space="4" w:color="auto"/>
        </w:pBdr>
        <w:jc w:val="both"/>
        <w:rPr>
          <w:sz w:val="28"/>
          <w:szCs w:val="28"/>
        </w:rPr>
      </w:pPr>
      <w:r w:rsidRPr="0099495F">
        <w:rPr>
          <w:sz w:val="28"/>
          <w:szCs w:val="28"/>
        </w:rPr>
        <w:t>Добрый день! Меня зовут (представиться). Я пришел по поводу ситуации</w:t>
      </w:r>
      <w:proofErr w:type="gramStart"/>
      <w:r w:rsidRPr="0099495F">
        <w:rPr>
          <w:sz w:val="28"/>
          <w:szCs w:val="28"/>
        </w:rPr>
        <w:t xml:space="preserve"> (…). </w:t>
      </w:r>
      <w:proofErr w:type="gramEnd"/>
      <w:r w:rsidRPr="0099495F">
        <w:rPr>
          <w:sz w:val="28"/>
          <w:szCs w:val="28"/>
        </w:rPr>
        <w:t>Информацию о ней нам передал (называете человека или организацию). Я – ведущий программ восстановительной медиации (медиатор</w:t>
      </w:r>
      <w:proofErr w:type="gramStart"/>
      <w:r w:rsidRPr="0099495F">
        <w:rPr>
          <w:sz w:val="28"/>
          <w:szCs w:val="28"/>
        </w:rPr>
        <w:t>) (…) (</w:t>
      </w:r>
      <w:proofErr w:type="gramEnd"/>
      <w:r w:rsidRPr="0099495F">
        <w:rPr>
          <w:sz w:val="28"/>
          <w:szCs w:val="28"/>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99495F" w:rsidRPr="0099495F" w:rsidRDefault="0099495F" w:rsidP="0099495F">
      <w:pPr>
        <w:keepNext/>
        <w:jc w:val="center"/>
        <w:outlineLvl w:val="3"/>
        <w:rPr>
          <w:b/>
          <w:sz w:val="28"/>
          <w:szCs w:val="28"/>
        </w:rPr>
      </w:pPr>
    </w:p>
    <w:p w:rsidR="0099495F" w:rsidRPr="0099495F" w:rsidRDefault="0099495F" w:rsidP="0099495F">
      <w:pPr>
        <w:keepNext/>
        <w:jc w:val="center"/>
        <w:outlineLvl w:val="3"/>
        <w:rPr>
          <w:b/>
          <w:bCs/>
          <w:sz w:val="28"/>
          <w:szCs w:val="28"/>
        </w:rPr>
      </w:pPr>
      <w:r w:rsidRPr="0099495F">
        <w:rPr>
          <w:b/>
          <w:sz w:val="28"/>
          <w:szCs w:val="28"/>
        </w:rPr>
        <w:t>2 фаза.</w:t>
      </w:r>
      <w:r w:rsidRPr="0099495F">
        <w:rPr>
          <w:sz w:val="28"/>
          <w:szCs w:val="28"/>
        </w:rPr>
        <w:t xml:space="preserve"> </w:t>
      </w:r>
      <w:r w:rsidRPr="0099495F">
        <w:rPr>
          <w:b/>
          <w:bCs/>
          <w:sz w:val="28"/>
          <w:szCs w:val="28"/>
        </w:rPr>
        <w:t>Понимание ситуации</w:t>
      </w:r>
    </w:p>
    <w:p w:rsidR="0099495F" w:rsidRPr="0099495F" w:rsidRDefault="0099495F" w:rsidP="0099495F">
      <w:pPr>
        <w:jc w:val="both"/>
        <w:rPr>
          <w:sz w:val="28"/>
          <w:szCs w:val="28"/>
        </w:rPr>
      </w:pPr>
      <w:r w:rsidRPr="0099495F">
        <w:rPr>
          <w:b/>
          <w:sz w:val="28"/>
          <w:szCs w:val="28"/>
        </w:rPr>
        <w:t xml:space="preserve">Задача: </w:t>
      </w:r>
      <w:r w:rsidRPr="0099495F">
        <w:rPr>
          <w:sz w:val="28"/>
          <w:szCs w:val="28"/>
        </w:rPr>
        <w:t>помочь обозначить различные аспекты конфликтной ситуации, важные с точки зрения участников и принципов восстановительной медиации.</w:t>
      </w:r>
    </w:p>
    <w:p w:rsidR="0099495F" w:rsidRPr="0099495F" w:rsidRDefault="0099495F" w:rsidP="0099495F">
      <w:pPr>
        <w:rPr>
          <w:b/>
          <w:sz w:val="28"/>
          <w:szCs w:val="28"/>
        </w:rPr>
      </w:pPr>
      <w:r w:rsidRPr="0099495F">
        <w:rPr>
          <w:b/>
          <w:sz w:val="28"/>
          <w:szCs w:val="28"/>
        </w:rPr>
        <w:t>Возможные действия медиатора:</w:t>
      </w:r>
    </w:p>
    <w:p w:rsidR="0099495F" w:rsidRPr="0099495F" w:rsidRDefault="0099495F" w:rsidP="0099495F">
      <w:pPr>
        <w:rPr>
          <w:sz w:val="28"/>
          <w:szCs w:val="28"/>
          <w:u w:val="single"/>
        </w:rPr>
      </w:pPr>
      <w:r w:rsidRPr="0099495F">
        <w:rPr>
          <w:sz w:val="28"/>
          <w:szCs w:val="28"/>
          <w:u w:val="single"/>
        </w:rPr>
        <w:t>1. Обсуждение ситуации</w:t>
      </w:r>
    </w:p>
    <w:p w:rsidR="0099495F" w:rsidRPr="0099495F" w:rsidRDefault="0099495F" w:rsidP="0099495F">
      <w:pPr>
        <w:numPr>
          <w:ilvl w:val="0"/>
          <w:numId w:val="6"/>
        </w:numPr>
        <w:ind w:left="0"/>
        <w:jc w:val="both"/>
        <w:rPr>
          <w:sz w:val="28"/>
          <w:szCs w:val="28"/>
        </w:rPr>
      </w:pPr>
      <w:proofErr w:type="gramStart"/>
      <w:r w:rsidRPr="0099495F">
        <w:rPr>
          <w:sz w:val="28"/>
          <w:szCs w:val="28"/>
        </w:rPr>
        <w:t xml:space="preserve">помочь человеку (вопросами, </w:t>
      </w:r>
      <w:proofErr w:type="spellStart"/>
      <w:r w:rsidRPr="0099495F">
        <w:rPr>
          <w:sz w:val="28"/>
          <w:szCs w:val="28"/>
        </w:rPr>
        <w:t>переформулированием</w:t>
      </w:r>
      <w:proofErr w:type="spellEnd"/>
      <w:r w:rsidRPr="0099495F">
        <w:rPr>
          <w:sz w:val="28"/>
          <w:szCs w:val="28"/>
        </w:rPr>
        <w:t xml:space="preserve">,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roofErr w:type="gramEnd"/>
    </w:p>
    <w:p w:rsidR="0099495F" w:rsidRPr="0099495F" w:rsidRDefault="0099495F" w:rsidP="0099495F">
      <w:pPr>
        <w:numPr>
          <w:ilvl w:val="0"/>
          <w:numId w:val="6"/>
        </w:numPr>
        <w:ind w:left="0"/>
        <w:jc w:val="both"/>
        <w:rPr>
          <w:sz w:val="28"/>
          <w:szCs w:val="28"/>
        </w:rPr>
      </w:pPr>
      <w:r w:rsidRPr="0099495F">
        <w:rPr>
          <w:sz w:val="28"/>
          <w:szCs w:val="28"/>
        </w:rPr>
        <w:t xml:space="preserve">внимательно слушать и улавливать, что беспокоит человека;  </w:t>
      </w:r>
    </w:p>
    <w:p w:rsidR="0099495F" w:rsidRPr="0099495F" w:rsidRDefault="0099495F" w:rsidP="0099495F">
      <w:pPr>
        <w:numPr>
          <w:ilvl w:val="0"/>
          <w:numId w:val="6"/>
        </w:numPr>
        <w:ind w:left="0"/>
        <w:jc w:val="both"/>
        <w:rPr>
          <w:sz w:val="28"/>
          <w:szCs w:val="28"/>
        </w:rPr>
      </w:pPr>
      <w:r w:rsidRPr="0099495F">
        <w:rPr>
          <w:sz w:val="28"/>
          <w:szCs w:val="28"/>
        </w:rPr>
        <w:t>в случае необходимости помочь пережить сильные чувства;</w:t>
      </w:r>
    </w:p>
    <w:p w:rsidR="0099495F" w:rsidRPr="0099495F" w:rsidRDefault="0099495F" w:rsidP="0099495F">
      <w:pPr>
        <w:numPr>
          <w:ilvl w:val="0"/>
          <w:numId w:val="6"/>
        </w:numPr>
        <w:ind w:left="0"/>
        <w:jc w:val="both"/>
        <w:rPr>
          <w:sz w:val="28"/>
          <w:szCs w:val="28"/>
        </w:rPr>
      </w:pPr>
      <w:r w:rsidRPr="0099495F">
        <w:rPr>
          <w:sz w:val="28"/>
          <w:szCs w:val="28"/>
        </w:rPr>
        <w:t>обсудить  ценности относительно различных способов реагирования на ситуацию,  рассказать о ценностях восстановительной медиации.</w:t>
      </w:r>
    </w:p>
    <w:p w:rsidR="0099495F" w:rsidRPr="0099495F" w:rsidRDefault="0099495F" w:rsidP="0099495F">
      <w:pPr>
        <w:numPr>
          <w:ilvl w:val="0"/>
          <w:numId w:val="6"/>
        </w:numPr>
        <w:ind w:left="0"/>
        <w:jc w:val="both"/>
        <w:rPr>
          <w:sz w:val="28"/>
          <w:szCs w:val="28"/>
          <w:u w:val="single"/>
        </w:rPr>
      </w:pPr>
      <w:r w:rsidRPr="0099495F">
        <w:rPr>
          <w:sz w:val="28"/>
          <w:szCs w:val="28"/>
          <w:u w:val="single"/>
        </w:rPr>
        <w:t>Обсуждение последствий</w:t>
      </w:r>
    </w:p>
    <w:p w:rsidR="0099495F" w:rsidRPr="0099495F" w:rsidRDefault="0099495F" w:rsidP="0099495F">
      <w:pPr>
        <w:jc w:val="center"/>
        <w:rPr>
          <w:b/>
          <w:bCs/>
          <w:sz w:val="28"/>
          <w:szCs w:val="28"/>
        </w:rPr>
      </w:pPr>
      <w:r w:rsidRPr="0099495F">
        <w:rPr>
          <w:sz w:val="28"/>
          <w:szCs w:val="28"/>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99495F" w:rsidRPr="0099495F" w:rsidRDefault="0099495F" w:rsidP="0099495F">
      <w:pPr>
        <w:jc w:val="center"/>
        <w:rPr>
          <w:b/>
          <w:bCs/>
          <w:sz w:val="28"/>
          <w:szCs w:val="28"/>
        </w:rPr>
      </w:pPr>
    </w:p>
    <w:p w:rsidR="0099495F" w:rsidRPr="0099495F" w:rsidRDefault="0099495F" w:rsidP="0099495F">
      <w:pPr>
        <w:jc w:val="center"/>
        <w:rPr>
          <w:b/>
          <w:bCs/>
          <w:sz w:val="28"/>
          <w:szCs w:val="28"/>
        </w:rPr>
      </w:pPr>
      <w:r w:rsidRPr="0099495F">
        <w:rPr>
          <w:b/>
          <w:bCs/>
          <w:sz w:val="28"/>
          <w:szCs w:val="28"/>
        </w:rPr>
        <w:t>3 фаза. Поиск вариантов выхода</w:t>
      </w:r>
    </w:p>
    <w:p w:rsidR="0099495F" w:rsidRPr="0099495F" w:rsidRDefault="0099495F" w:rsidP="0099495F">
      <w:pPr>
        <w:rPr>
          <w:bCs/>
          <w:sz w:val="28"/>
          <w:szCs w:val="28"/>
        </w:rPr>
      </w:pPr>
      <w:r w:rsidRPr="0099495F">
        <w:rPr>
          <w:b/>
          <w:bCs/>
          <w:sz w:val="28"/>
          <w:szCs w:val="28"/>
        </w:rPr>
        <w:t xml:space="preserve">Задача: </w:t>
      </w:r>
      <w:r w:rsidRPr="0099495F">
        <w:rPr>
          <w:bCs/>
          <w:sz w:val="28"/>
          <w:szCs w:val="28"/>
        </w:rPr>
        <w:t>поддержать принятие стороной ответственности за восстановительный выход из ситуации.</w:t>
      </w:r>
    </w:p>
    <w:p w:rsidR="0099495F" w:rsidRPr="0099495F" w:rsidRDefault="0099495F" w:rsidP="0099495F">
      <w:pPr>
        <w:rPr>
          <w:b/>
          <w:sz w:val="28"/>
          <w:szCs w:val="28"/>
        </w:rPr>
      </w:pPr>
    </w:p>
    <w:p w:rsidR="0099495F" w:rsidRPr="0099495F" w:rsidRDefault="0099495F" w:rsidP="0099495F">
      <w:pPr>
        <w:rPr>
          <w:b/>
          <w:sz w:val="28"/>
          <w:szCs w:val="28"/>
        </w:rPr>
      </w:pPr>
      <w:r w:rsidRPr="0099495F">
        <w:rPr>
          <w:b/>
          <w:sz w:val="28"/>
          <w:szCs w:val="28"/>
        </w:rPr>
        <w:t>Обсуждаемые вопросы:</w:t>
      </w:r>
    </w:p>
    <w:p w:rsidR="0099495F" w:rsidRPr="0099495F" w:rsidRDefault="0099495F" w:rsidP="0099495F">
      <w:pPr>
        <w:numPr>
          <w:ilvl w:val="0"/>
          <w:numId w:val="5"/>
        </w:numPr>
        <w:ind w:left="0"/>
        <w:jc w:val="both"/>
        <w:rPr>
          <w:sz w:val="28"/>
          <w:szCs w:val="28"/>
        </w:rPr>
      </w:pPr>
      <w:r w:rsidRPr="0099495F">
        <w:rPr>
          <w:sz w:val="28"/>
          <w:szCs w:val="28"/>
        </w:rPr>
        <w:t xml:space="preserve">какие выходы возможны из создавшейся </w:t>
      </w:r>
      <w:proofErr w:type="gramStart"/>
      <w:r w:rsidRPr="0099495F">
        <w:rPr>
          <w:sz w:val="28"/>
          <w:szCs w:val="28"/>
        </w:rPr>
        <w:t>ситуации</w:t>
      </w:r>
      <w:proofErr w:type="gramEnd"/>
      <w:r w:rsidRPr="0099495F">
        <w:rPr>
          <w:sz w:val="28"/>
          <w:szCs w:val="28"/>
        </w:rPr>
        <w:t xml:space="preserve"> и к </w:t>
      </w:r>
      <w:proofErr w:type="gramStart"/>
      <w:r w:rsidRPr="0099495F">
        <w:rPr>
          <w:sz w:val="28"/>
          <w:szCs w:val="28"/>
        </w:rPr>
        <w:t>каким</w:t>
      </w:r>
      <w:proofErr w:type="gramEnd"/>
      <w:r w:rsidRPr="0099495F">
        <w:rPr>
          <w:sz w:val="28"/>
          <w:szCs w:val="28"/>
        </w:rPr>
        <w:t xml:space="preserve"> последствиям  эти выходы могут привести; </w:t>
      </w:r>
    </w:p>
    <w:p w:rsidR="0099495F" w:rsidRPr="0099495F" w:rsidRDefault="0099495F" w:rsidP="0099495F">
      <w:pPr>
        <w:numPr>
          <w:ilvl w:val="0"/>
          <w:numId w:val="5"/>
        </w:numPr>
        <w:ind w:left="0"/>
        <w:jc w:val="both"/>
        <w:rPr>
          <w:sz w:val="28"/>
          <w:szCs w:val="28"/>
        </w:rPr>
      </w:pPr>
      <w:r w:rsidRPr="0099495F">
        <w:rPr>
          <w:sz w:val="28"/>
          <w:szCs w:val="28"/>
        </w:rPr>
        <w:t xml:space="preserve">пытались ли сами разрешить ситуацию, встретиться со второй стороной; </w:t>
      </w:r>
    </w:p>
    <w:p w:rsidR="0099495F" w:rsidRPr="0099495F" w:rsidRDefault="0099495F" w:rsidP="0099495F">
      <w:pPr>
        <w:numPr>
          <w:ilvl w:val="0"/>
          <w:numId w:val="5"/>
        </w:numPr>
        <w:ind w:left="0"/>
        <w:jc w:val="both"/>
        <w:rPr>
          <w:sz w:val="28"/>
          <w:szCs w:val="28"/>
        </w:rPr>
      </w:pPr>
      <w:r w:rsidRPr="0099495F">
        <w:rPr>
          <w:sz w:val="28"/>
          <w:szCs w:val="28"/>
        </w:rPr>
        <w:t>варианты заглаживания вреда;</w:t>
      </w:r>
    </w:p>
    <w:p w:rsidR="0099495F" w:rsidRPr="0099495F" w:rsidRDefault="0099495F" w:rsidP="0099495F">
      <w:pPr>
        <w:numPr>
          <w:ilvl w:val="0"/>
          <w:numId w:val="5"/>
        </w:numPr>
        <w:ind w:left="0"/>
        <w:jc w:val="both"/>
        <w:rPr>
          <w:sz w:val="28"/>
          <w:szCs w:val="28"/>
        </w:rPr>
      </w:pPr>
      <w:r w:rsidRPr="0099495F">
        <w:rPr>
          <w:sz w:val="28"/>
          <w:szCs w:val="28"/>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rsidR="0099495F" w:rsidRPr="0099495F" w:rsidRDefault="0099495F" w:rsidP="0099495F">
      <w:pPr>
        <w:numPr>
          <w:ilvl w:val="0"/>
          <w:numId w:val="5"/>
        </w:numPr>
        <w:ind w:left="0"/>
        <w:jc w:val="both"/>
        <w:rPr>
          <w:sz w:val="28"/>
          <w:szCs w:val="28"/>
        </w:rPr>
      </w:pPr>
      <w:r w:rsidRPr="0099495F">
        <w:rPr>
          <w:sz w:val="28"/>
          <w:szCs w:val="28"/>
        </w:rPr>
        <w:lastRenderedPageBreak/>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99495F" w:rsidRPr="0099495F" w:rsidRDefault="0099495F" w:rsidP="0099495F">
      <w:pPr>
        <w:numPr>
          <w:ilvl w:val="0"/>
          <w:numId w:val="5"/>
        </w:numPr>
        <w:ind w:left="0"/>
        <w:jc w:val="both"/>
        <w:rPr>
          <w:sz w:val="28"/>
          <w:szCs w:val="28"/>
        </w:rPr>
      </w:pPr>
      <w:r w:rsidRPr="0099495F">
        <w:rPr>
          <w:sz w:val="28"/>
          <w:szCs w:val="28"/>
        </w:rPr>
        <w:t xml:space="preserve">рассказать о встрече со второй стороной (если она была) или о возможности такой встречи; </w:t>
      </w:r>
    </w:p>
    <w:p w:rsidR="0099495F" w:rsidRPr="0099495F" w:rsidRDefault="0099495F" w:rsidP="0099495F">
      <w:pPr>
        <w:numPr>
          <w:ilvl w:val="0"/>
          <w:numId w:val="5"/>
        </w:numPr>
        <w:ind w:left="0"/>
        <w:jc w:val="both"/>
        <w:rPr>
          <w:sz w:val="28"/>
          <w:szCs w:val="28"/>
        </w:rPr>
      </w:pPr>
      <w:r w:rsidRPr="0099495F">
        <w:rPr>
          <w:sz w:val="28"/>
          <w:szCs w:val="28"/>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99495F" w:rsidRPr="0099495F" w:rsidRDefault="0099495F" w:rsidP="0099495F">
      <w:pPr>
        <w:numPr>
          <w:ilvl w:val="0"/>
          <w:numId w:val="5"/>
        </w:numPr>
        <w:ind w:left="0"/>
        <w:jc w:val="both"/>
        <w:rPr>
          <w:sz w:val="28"/>
          <w:szCs w:val="28"/>
        </w:rPr>
      </w:pPr>
      <w:r w:rsidRPr="0099495F">
        <w:rPr>
          <w:sz w:val="28"/>
          <w:szCs w:val="28"/>
        </w:rPr>
        <w:t xml:space="preserve"> предложить сформулировать перечень вопросов, которые сторона  хочет обсуждать на встрече (сформировать повестку дня);</w:t>
      </w:r>
    </w:p>
    <w:p w:rsidR="0099495F" w:rsidRPr="0099495F" w:rsidRDefault="0099495F" w:rsidP="0099495F">
      <w:pPr>
        <w:numPr>
          <w:ilvl w:val="0"/>
          <w:numId w:val="5"/>
        </w:numPr>
        <w:ind w:left="0"/>
        <w:jc w:val="both"/>
        <w:rPr>
          <w:sz w:val="28"/>
          <w:szCs w:val="28"/>
        </w:rPr>
      </w:pPr>
      <w:r w:rsidRPr="0099495F">
        <w:rPr>
          <w:sz w:val="28"/>
          <w:szCs w:val="28"/>
        </w:rPr>
        <w:t xml:space="preserve">проинформировать о юридических последствиях заключения примирительного соглашения; </w:t>
      </w:r>
    </w:p>
    <w:p w:rsidR="0099495F" w:rsidRPr="0099495F" w:rsidRDefault="0099495F" w:rsidP="0099495F">
      <w:pPr>
        <w:numPr>
          <w:ilvl w:val="0"/>
          <w:numId w:val="5"/>
        </w:numPr>
        <w:ind w:left="0"/>
        <w:jc w:val="both"/>
        <w:rPr>
          <w:sz w:val="28"/>
          <w:szCs w:val="28"/>
        </w:rPr>
      </w:pPr>
      <w:r w:rsidRPr="0099495F">
        <w:rPr>
          <w:sz w:val="28"/>
          <w:szCs w:val="28"/>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99495F" w:rsidRPr="0099495F" w:rsidRDefault="0099495F" w:rsidP="0099495F">
      <w:pPr>
        <w:numPr>
          <w:ilvl w:val="0"/>
          <w:numId w:val="5"/>
        </w:numPr>
        <w:ind w:left="0"/>
        <w:jc w:val="both"/>
        <w:rPr>
          <w:sz w:val="28"/>
          <w:szCs w:val="28"/>
        </w:rPr>
      </w:pPr>
      <w:r w:rsidRPr="0099495F">
        <w:rPr>
          <w:sz w:val="28"/>
          <w:szCs w:val="28"/>
        </w:rPr>
        <w:t>независимо от согласия на встречу обсудить, требуется ли помощь каких-то специалистов;</w:t>
      </w:r>
    </w:p>
    <w:p w:rsidR="0099495F" w:rsidRPr="0099495F" w:rsidRDefault="0099495F" w:rsidP="0099495F">
      <w:pPr>
        <w:numPr>
          <w:ilvl w:val="0"/>
          <w:numId w:val="5"/>
        </w:numPr>
        <w:ind w:left="0"/>
        <w:jc w:val="both"/>
        <w:rPr>
          <w:sz w:val="28"/>
          <w:szCs w:val="28"/>
        </w:rPr>
      </w:pPr>
      <w:r w:rsidRPr="0099495F">
        <w:rPr>
          <w:sz w:val="28"/>
          <w:szCs w:val="28"/>
        </w:rPr>
        <w:t xml:space="preserve">если сторона согласна на встречу сторон, приступить  к 4 фазе. </w:t>
      </w:r>
    </w:p>
    <w:p w:rsidR="0099495F" w:rsidRPr="0099495F" w:rsidRDefault="0099495F" w:rsidP="0099495F">
      <w:pPr>
        <w:jc w:val="center"/>
        <w:rPr>
          <w:b/>
          <w:bCs/>
          <w:sz w:val="28"/>
          <w:szCs w:val="28"/>
        </w:rPr>
      </w:pPr>
    </w:p>
    <w:p w:rsidR="0099495F" w:rsidRPr="0099495F" w:rsidRDefault="0099495F" w:rsidP="0099495F">
      <w:pPr>
        <w:jc w:val="center"/>
        <w:rPr>
          <w:b/>
          <w:bCs/>
          <w:sz w:val="28"/>
          <w:szCs w:val="28"/>
        </w:rPr>
      </w:pPr>
      <w:r w:rsidRPr="0099495F">
        <w:rPr>
          <w:b/>
          <w:bCs/>
          <w:sz w:val="28"/>
          <w:szCs w:val="28"/>
        </w:rPr>
        <w:t>4 фаза. Подготовка к встрече</w:t>
      </w:r>
    </w:p>
    <w:p w:rsidR="0099495F" w:rsidRPr="0099495F" w:rsidRDefault="0099495F" w:rsidP="0099495F">
      <w:pPr>
        <w:jc w:val="both"/>
        <w:rPr>
          <w:b/>
          <w:sz w:val="28"/>
          <w:szCs w:val="28"/>
        </w:rPr>
      </w:pPr>
      <w:r w:rsidRPr="0099495F">
        <w:rPr>
          <w:b/>
          <w:bCs/>
          <w:sz w:val="28"/>
          <w:szCs w:val="28"/>
        </w:rPr>
        <w:t xml:space="preserve">Задача: </w:t>
      </w:r>
      <w:r w:rsidRPr="0099495F">
        <w:rPr>
          <w:bCs/>
          <w:sz w:val="28"/>
          <w:szCs w:val="28"/>
        </w:rPr>
        <w:t>прояснить суть предстоящей процедуры и поддержать принятие стороной своей роли на встрече.</w:t>
      </w:r>
      <w:r w:rsidRPr="0099495F">
        <w:rPr>
          <w:b/>
          <w:sz w:val="28"/>
          <w:szCs w:val="28"/>
        </w:rPr>
        <w:t xml:space="preserve"> </w:t>
      </w:r>
    </w:p>
    <w:p w:rsidR="0099495F" w:rsidRPr="0099495F" w:rsidRDefault="0099495F" w:rsidP="0099495F">
      <w:pPr>
        <w:jc w:val="both"/>
        <w:rPr>
          <w:b/>
          <w:sz w:val="28"/>
          <w:szCs w:val="28"/>
        </w:rPr>
      </w:pPr>
      <w:r w:rsidRPr="0099495F">
        <w:rPr>
          <w:b/>
          <w:sz w:val="28"/>
          <w:szCs w:val="28"/>
        </w:rPr>
        <w:t>Возможные действия медиатора:</w:t>
      </w:r>
    </w:p>
    <w:p w:rsidR="0099495F" w:rsidRPr="0099495F" w:rsidRDefault="0099495F" w:rsidP="0099495F">
      <w:pPr>
        <w:numPr>
          <w:ilvl w:val="0"/>
          <w:numId w:val="4"/>
        </w:numPr>
        <w:ind w:left="0"/>
        <w:jc w:val="both"/>
        <w:rPr>
          <w:sz w:val="28"/>
          <w:szCs w:val="28"/>
        </w:rPr>
      </w:pPr>
      <w:r w:rsidRPr="0099495F">
        <w:rPr>
          <w:sz w:val="28"/>
          <w:szCs w:val="28"/>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99495F" w:rsidRPr="0099495F" w:rsidRDefault="0099495F" w:rsidP="0099495F">
      <w:pPr>
        <w:numPr>
          <w:ilvl w:val="0"/>
          <w:numId w:val="4"/>
        </w:numPr>
        <w:ind w:left="0"/>
        <w:jc w:val="both"/>
        <w:rPr>
          <w:sz w:val="28"/>
          <w:szCs w:val="28"/>
        </w:rPr>
      </w:pPr>
      <w:r w:rsidRPr="0099495F">
        <w:rPr>
          <w:sz w:val="28"/>
          <w:szCs w:val="28"/>
        </w:rPr>
        <w:t>если со второй стороной еще не было индивидуальной встречи, пояснить ее право отказаться от участия в программе;</w:t>
      </w:r>
    </w:p>
    <w:p w:rsidR="0099495F" w:rsidRPr="0099495F" w:rsidRDefault="0099495F" w:rsidP="0099495F">
      <w:pPr>
        <w:numPr>
          <w:ilvl w:val="0"/>
          <w:numId w:val="4"/>
        </w:numPr>
        <w:ind w:left="0"/>
        <w:jc w:val="both"/>
        <w:rPr>
          <w:sz w:val="28"/>
          <w:szCs w:val="28"/>
        </w:rPr>
      </w:pPr>
      <w:r w:rsidRPr="0099495F">
        <w:rPr>
          <w:sz w:val="28"/>
          <w:szCs w:val="28"/>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99495F" w:rsidRPr="0099495F" w:rsidRDefault="0099495F" w:rsidP="0099495F">
      <w:pPr>
        <w:numPr>
          <w:ilvl w:val="0"/>
          <w:numId w:val="4"/>
        </w:numPr>
        <w:ind w:left="0"/>
        <w:jc w:val="both"/>
        <w:rPr>
          <w:sz w:val="28"/>
          <w:szCs w:val="28"/>
        </w:rPr>
      </w:pPr>
      <w:r w:rsidRPr="0099495F">
        <w:rPr>
          <w:sz w:val="28"/>
          <w:szCs w:val="28"/>
        </w:rPr>
        <w:t>обсудить перечень участников будущей встречи, предпочтительное время и место встречи;</w:t>
      </w:r>
    </w:p>
    <w:p w:rsidR="0099495F" w:rsidRPr="0099495F" w:rsidRDefault="0099495F" w:rsidP="0099495F">
      <w:pPr>
        <w:numPr>
          <w:ilvl w:val="0"/>
          <w:numId w:val="4"/>
        </w:numPr>
        <w:ind w:left="0"/>
        <w:jc w:val="both"/>
        <w:rPr>
          <w:sz w:val="28"/>
          <w:szCs w:val="28"/>
        </w:rPr>
      </w:pPr>
      <w:r w:rsidRPr="0099495F">
        <w:rPr>
          <w:sz w:val="28"/>
          <w:szCs w:val="28"/>
        </w:rPr>
        <w:t>поблагодарить  за беседу, оставить контактный телефон и памятку о программе.</w:t>
      </w:r>
    </w:p>
    <w:p w:rsidR="0099495F" w:rsidRPr="0099495F" w:rsidRDefault="0099495F" w:rsidP="0099495F">
      <w:pPr>
        <w:pBdr>
          <w:top w:val="single" w:sz="4" w:space="1" w:color="auto"/>
          <w:left w:val="single" w:sz="4" w:space="4" w:color="auto"/>
          <w:bottom w:val="single" w:sz="4" w:space="1" w:color="auto"/>
          <w:right w:val="single" w:sz="4" w:space="4" w:color="auto"/>
        </w:pBdr>
        <w:jc w:val="center"/>
        <w:rPr>
          <w:b/>
          <w:sz w:val="28"/>
          <w:szCs w:val="28"/>
        </w:rPr>
      </w:pPr>
      <w:r w:rsidRPr="0099495F">
        <w:rPr>
          <w:b/>
          <w:sz w:val="28"/>
          <w:szCs w:val="28"/>
        </w:rPr>
        <w:t>Правила встречи</w:t>
      </w:r>
    </w:p>
    <w:p w:rsidR="0099495F" w:rsidRPr="0099495F" w:rsidRDefault="0099495F" w:rsidP="0099495F">
      <w:pPr>
        <w:numPr>
          <w:ilvl w:val="1"/>
          <w:numId w:val="2"/>
        </w:numPr>
        <w:pBdr>
          <w:top w:val="single" w:sz="4" w:space="1" w:color="auto"/>
          <w:left w:val="single" w:sz="4" w:space="4" w:color="auto"/>
          <w:bottom w:val="single" w:sz="4" w:space="1" w:color="auto"/>
          <w:right w:val="single" w:sz="4" w:space="4" w:color="auto"/>
        </w:pBdr>
        <w:ind w:left="0"/>
        <w:rPr>
          <w:sz w:val="28"/>
          <w:szCs w:val="28"/>
        </w:rPr>
      </w:pPr>
      <w:r w:rsidRPr="0099495F">
        <w:rPr>
          <w:sz w:val="28"/>
          <w:szCs w:val="28"/>
        </w:rPr>
        <w:t>Не перебивать - у каждого есть возможность быть выслушанным до конца.</w:t>
      </w:r>
    </w:p>
    <w:p w:rsidR="0099495F" w:rsidRPr="0099495F" w:rsidRDefault="0099495F" w:rsidP="0099495F">
      <w:pPr>
        <w:numPr>
          <w:ilvl w:val="1"/>
          <w:numId w:val="2"/>
        </w:numPr>
        <w:pBdr>
          <w:top w:val="single" w:sz="4" w:space="1" w:color="auto"/>
          <w:left w:val="single" w:sz="4" w:space="4" w:color="auto"/>
          <w:bottom w:val="single" w:sz="4" w:space="1" w:color="auto"/>
          <w:right w:val="single" w:sz="4" w:space="4" w:color="auto"/>
        </w:pBdr>
        <w:ind w:left="0"/>
        <w:rPr>
          <w:sz w:val="28"/>
          <w:szCs w:val="28"/>
        </w:rPr>
      </w:pPr>
      <w:r w:rsidRPr="0099495F">
        <w:rPr>
          <w:sz w:val="28"/>
          <w:szCs w:val="28"/>
        </w:rPr>
        <w:t>Не оскорблять, чтобы все чувствовали себя в безопасности.</w:t>
      </w:r>
    </w:p>
    <w:p w:rsidR="0099495F" w:rsidRPr="0099495F" w:rsidRDefault="0099495F" w:rsidP="0099495F">
      <w:pPr>
        <w:numPr>
          <w:ilvl w:val="1"/>
          <w:numId w:val="2"/>
        </w:numPr>
        <w:pBdr>
          <w:top w:val="single" w:sz="4" w:space="1" w:color="auto"/>
          <w:left w:val="single" w:sz="4" w:space="4" w:color="auto"/>
          <w:bottom w:val="single" w:sz="4" w:space="1" w:color="auto"/>
          <w:right w:val="single" w:sz="4" w:space="4" w:color="auto"/>
        </w:pBdr>
        <w:ind w:left="0"/>
        <w:jc w:val="both"/>
        <w:rPr>
          <w:sz w:val="28"/>
          <w:szCs w:val="28"/>
        </w:rPr>
      </w:pPr>
      <w:r w:rsidRPr="0099495F">
        <w:rPr>
          <w:sz w:val="28"/>
          <w:szCs w:val="28"/>
        </w:rPr>
        <w:t>Конфиденциальность – не рассказывать окружающим, что происходило на встрече (только результат или подписанный договор).</w:t>
      </w:r>
    </w:p>
    <w:p w:rsidR="0099495F" w:rsidRPr="0099495F" w:rsidRDefault="0099495F" w:rsidP="0099495F">
      <w:pPr>
        <w:numPr>
          <w:ilvl w:val="1"/>
          <w:numId w:val="2"/>
        </w:numPr>
        <w:pBdr>
          <w:top w:val="single" w:sz="4" w:space="1" w:color="auto"/>
          <w:left w:val="single" w:sz="4" w:space="4" w:color="auto"/>
          <w:bottom w:val="single" w:sz="4" w:space="1" w:color="auto"/>
          <w:right w:val="single" w:sz="4" w:space="4" w:color="auto"/>
        </w:pBdr>
        <w:ind w:left="0"/>
        <w:jc w:val="both"/>
        <w:rPr>
          <w:sz w:val="28"/>
          <w:szCs w:val="28"/>
        </w:rPr>
      </w:pPr>
      <w:r w:rsidRPr="0099495F">
        <w:rPr>
          <w:sz w:val="28"/>
          <w:szCs w:val="28"/>
        </w:rPr>
        <w:t>Каждый участник может при необходимости предложить сделать перерыв, перенести продолжение встречи на другой день.</w:t>
      </w:r>
    </w:p>
    <w:p w:rsidR="0099495F" w:rsidRPr="0099495F" w:rsidRDefault="0099495F" w:rsidP="0099495F">
      <w:pPr>
        <w:numPr>
          <w:ilvl w:val="1"/>
          <w:numId w:val="2"/>
        </w:numPr>
        <w:pBdr>
          <w:top w:val="single" w:sz="4" w:space="1" w:color="auto"/>
          <w:left w:val="single" w:sz="4" w:space="4" w:color="auto"/>
          <w:bottom w:val="single" w:sz="4" w:space="1" w:color="auto"/>
          <w:right w:val="single" w:sz="4" w:space="4" w:color="auto"/>
        </w:pBdr>
        <w:ind w:left="0"/>
        <w:jc w:val="both"/>
        <w:rPr>
          <w:sz w:val="28"/>
          <w:szCs w:val="28"/>
        </w:rPr>
      </w:pPr>
      <w:r w:rsidRPr="0099495F">
        <w:rPr>
          <w:sz w:val="28"/>
          <w:szCs w:val="28"/>
        </w:rPr>
        <w:lastRenderedPageBreak/>
        <w:t>Медиатор может поговорить с кем-то из участников наедине, а также участник с медиатором.</w:t>
      </w:r>
    </w:p>
    <w:p w:rsidR="0099495F" w:rsidRPr="0099495F" w:rsidRDefault="0099495F" w:rsidP="0099495F">
      <w:pPr>
        <w:keepNext/>
        <w:outlineLvl w:val="0"/>
        <w:rPr>
          <w:b/>
          <w:bCs/>
          <w:kern w:val="32"/>
          <w:sz w:val="28"/>
          <w:szCs w:val="28"/>
        </w:rPr>
      </w:pPr>
    </w:p>
    <w:p w:rsidR="0099495F" w:rsidRPr="0099495F" w:rsidRDefault="0099495F" w:rsidP="0099495F">
      <w:pPr>
        <w:keepNext/>
        <w:outlineLvl w:val="0"/>
        <w:rPr>
          <w:b/>
          <w:bCs/>
          <w:kern w:val="32"/>
          <w:sz w:val="28"/>
          <w:szCs w:val="28"/>
        </w:rPr>
      </w:pPr>
      <w:r w:rsidRPr="0099495F">
        <w:rPr>
          <w:b/>
          <w:bCs/>
          <w:kern w:val="32"/>
          <w:sz w:val="28"/>
          <w:szCs w:val="28"/>
        </w:rPr>
        <w:t xml:space="preserve">ЭТАП 3. ВСТРЕЧА СТОРОН </w:t>
      </w:r>
    </w:p>
    <w:p w:rsidR="0099495F" w:rsidRPr="0099495F" w:rsidRDefault="0099495F" w:rsidP="0099495F">
      <w:pPr>
        <w:autoSpaceDE w:val="0"/>
        <w:autoSpaceDN w:val="0"/>
        <w:adjustRightInd w:val="0"/>
        <w:rPr>
          <w:b/>
          <w:sz w:val="28"/>
          <w:szCs w:val="28"/>
        </w:rPr>
      </w:pPr>
    </w:p>
    <w:p w:rsidR="0099495F" w:rsidRPr="0099495F" w:rsidRDefault="0099495F" w:rsidP="0099495F">
      <w:pPr>
        <w:autoSpaceDE w:val="0"/>
        <w:autoSpaceDN w:val="0"/>
        <w:adjustRightInd w:val="0"/>
        <w:jc w:val="center"/>
        <w:rPr>
          <w:b/>
          <w:sz w:val="28"/>
          <w:szCs w:val="28"/>
        </w:rPr>
      </w:pPr>
      <w:r w:rsidRPr="0099495F">
        <w:rPr>
          <w:b/>
          <w:sz w:val="28"/>
          <w:szCs w:val="28"/>
        </w:rPr>
        <w:t>1 фаза.  Создание условий для диалога между сторонами</w:t>
      </w:r>
    </w:p>
    <w:p w:rsidR="0099495F" w:rsidRPr="0099495F" w:rsidRDefault="0099495F" w:rsidP="0099495F">
      <w:pPr>
        <w:autoSpaceDE w:val="0"/>
        <w:autoSpaceDN w:val="0"/>
        <w:adjustRightInd w:val="0"/>
        <w:rPr>
          <w:b/>
          <w:sz w:val="28"/>
          <w:szCs w:val="28"/>
        </w:rPr>
      </w:pPr>
    </w:p>
    <w:p w:rsidR="0099495F" w:rsidRPr="0099495F" w:rsidRDefault="0099495F" w:rsidP="0099495F">
      <w:pPr>
        <w:rPr>
          <w:b/>
          <w:sz w:val="28"/>
          <w:szCs w:val="28"/>
        </w:rPr>
      </w:pPr>
      <w:r w:rsidRPr="0099495F">
        <w:rPr>
          <w:b/>
          <w:sz w:val="28"/>
          <w:szCs w:val="28"/>
        </w:rPr>
        <w:t>Возможные действия медиатора:</w:t>
      </w:r>
    </w:p>
    <w:p w:rsidR="0099495F" w:rsidRPr="0099495F" w:rsidRDefault="0099495F" w:rsidP="0099495F">
      <w:pPr>
        <w:numPr>
          <w:ilvl w:val="0"/>
          <w:numId w:val="3"/>
        </w:numPr>
        <w:autoSpaceDE w:val="0"/>
        <w:autoSpaceDN w:val="0"/>
        <w:adjustRightInd w:val="0"/>
        <w:ind w:left="0"/>
        <w:rPr>
          <w:sz w:val="28"/>
          <w:szCs w:val="28"/>
        </w:rPr>
      </w:pPr>
      <w:r w:rsidRPr="0099495F">
        <w:rPr>
          <w:sz w:val="28"/>
          <w:szCs w:val="28"/>
        </w:rPr>
        <w:t>заранее подготовить место для встречи сторон;</w:t>
      </w:r>
    </w:p>
    <w:p w:rsidR="0099495F" w:rsidRPr="0099495F" w:rsidRDefault="0099495F" w:rsidP="0099495F">
      <w:pPr>
        <w:numPr>
          <w:ilvl w:val="0"/>
          <w:numId w:val="3"/>
        </w:numPr>
        <w:autoSpaceDE w:val="0"/>
        <w:autoSpaceDN w:val="0"/>
        <w:adjustRightInd w:val="0"/>
        <w:ind w:left="0"/>
        <w:rPr>
          <w:sz w:val="28"/>
          <w:szCs w:val="28"/>
        </w:rPr>
      </w:pPr>
      <w:r w:rsidRPr="0099495F">
        <w:rPr>
          <w:sz w:val="28"/>
          <w:szCs w:val="28"/>
        </w:rPr>
        <w:t xml:space="preserve">поприветствовать участников, поблагодарить за то, что пришли, если необходимо – познакомить участников друг с другом; </w:t>
      </w:r>
    </w:p>
    <w:p w:rsidR="0099495F" w:rsidRPr="0099495F" w:rsidRDefault="0099495F" w:rsidP="0099495F">
      <w:pPr>
        <w:numPr>
          <w:ilvl w:val="0"/>
          <w:numId w:val="3"/>
        </w:numPr>
        <w:autoSpaceDE w:val="0"/>
        <w:autoSpaceDN w:val="0"/>
        <w:adjustRightInd w:val="0"/>
        <w:ind w:left="0"/>
        <w:jc w:val="both"/>
        <w:rPr>
          <w:sz w:val="28"/>
          <w:szCs w:val="28"/>
        </w:rPr>
      </w:pPr>
      <w:r w:rsidRPr="0099495F">
        <w:rPr>
          <w:sz w:val="28"/>
          <w:szCs w:val="28"/>
        </w:rPr>
        <w:t>объявить цели встречи, огласить правила, обозначить позицию медиатора;</w:t>
      </w:r>
    </w:p>
    <w:p w:rsidR="0099495F" w:rsidRPr="0099495F" w:rsidRDefault="0099495F" w:rsidP="0099495F">
      <w:pPr>
        <w:numPr>
          <w:ilvl w:val="0"/>
          <w:numId w:val="3"/>
        </w:numPr>
        <w:autoSpaceDE w:val="0"/>
        <w:autoSpaceDN w:val="0"/>
        <w:adjustRightInd w:val="0"/>
        <w:ind w:left="0"/>
        <w:rPr>
          <w:sz w:val="28"/>
          <w:szCs w:val="28"/>
        </w:rPr>
      </w:pPr>
      <w:r w:rsidRPr="0099495F">
        <w:rPr>
          <w:sz w:val="28"/>
          <w:szCs w:val="28"/>
        </w:rPr>
        <w:t>объявить основные пункты повестки дня.</w:t>
      </w:r>
    </w:p>
    <w:p w:rsidR="0099495F" w:rsidRPr="0099495F" w:rsidRDefault="0099495F" w:rsidP="0099495F">
      <w:pPr>
        <w:autoSpaceDE w:val="0"/>
        <w:autoSpaceDN w:val="0"/>
        <w:adjustRightInd w:val="0"/>
        <w:jc w:val="center"/>
        <w:rPr>
          <w:b/>
          <w:sz w:val="28"/>
          <w:szCs w:val="28"/>
        </w:rPr>
      </w:pPr>
    </w:p>
    <w:p w:rsidR="0099495F" w:rsidRPr="0099495F" w:rsidRDefault="0099495F" w:rsidP="0099495F">
      <w:pPr>
        <w:autoSpaceDE w:val="0"/>
        <w:autoSpaceDN w:val="0"/>
        <w:adjustRightInd w:val="0"/>
        <w:jc w:val="center"/>
        <w:rPr>
          <w:b/>
          <w:sz w:val="28"/>
          <w:szCs w:val="28"/>
        </w:rPr>
      </w:pPr>
      <w:r w:rsidRPr="0099495F">
        <w:rPr>
          <w:b/>
          <w:sz w:val="28"/>
          <w:szCs w:val="28"/>
        </w:rPr>
        <w:t>2 фаза. Организация диалога между сторонами</w:t>
      </w:r>
    </w:p>
    <w:p w:rsidR="0099495F" w:rsidRPr="0099495F" w:rsidRDefault="0099495F" w:rsidP="0099495F">
      <w:pPr>
        <w:autoSpaceDE w:val="0"/>
        <w:autoSpaceDN w:val="0"/>
        <w:adjustRightInd w:val="0"/>
        <w:rPr>
          <w:b/>
          <w:sz w:val="28"/>
          <w:szCs w:val="28"/>
        </w:rPr>
      </w:pPr>
    </w:p>
    <w:p w:rsidR="0099495F" w:rsidRPr="0099495F" w:rsidRDefault="0099495F" w:rsidP="0099495F">
      <w:pPr>
        <w:autoSpaceDE w:val="0"/>
        <w:autoSpaceDN w:val="0"/>
        <w:adjustRightInd w:val="0"/>
        <w:rPr>
          <w:sz w:val="28"/>
          <w:szCs w:val="28"/>
        </w:rPr>
      </w:pPr>
      <w:r w:rsidRPr="0099495F">
        <w:rPr>
          <w:b/>
          <w:sz w:val="28"/>
          <w:szCs w:val="28"/>
        </w:rPr>
        <w:t xml:space="preserve">Задача: </w:t>
      </w:r>
      <w:r w:rsidRPr="0099495F">
        <w:rPr>
          <w:sz w:val="28"/>
          <w:szCs w:val="28"/>
        </w:rPr>
        <w:t>организовать взаимопонимание в процессе диалога.</w:t>
      </w:r>
    </w:p>
    <w:p w:rsidR="0099495F" w:rsidRPr="0099495F" w:rsidRDefault="0099495F" w:rsidP="0099495F">
      <w:pPr>
        <w:autoSpaceDE w:val="0"/>
        <w:autoSpaceDN w:val="0"/>
        <w:adjustRightInd w:val="0"/>
        <w:rPr>
          <w:b/>
          <w:sz w:val="28"/>
          <w:szCs w:val="28"/>
        </w:rPr>
      </w:pPr>
    </w:p>
    <w:p w:rsidR="0099495F" w:rsidRPr="0099495F" w:rsidRDefault="0099495F" w:rsidP="0099495F">
      <w:pPr>
        <w:rPr>
          <w:b/>
          <w:sz w:val="28"/>
          <w:szCs w:val="28"/>
        </w:rPr>
      </w:pPr>
      <w:r w:rsidRPr="0099495F">
        <w:rPr>
          <w:b/>
          <w:sz w:val="28"/>
          <w:szCs w:val="28"/>
        </w:rPr>
        <w:t>Возможные действия медиатора:</w:t>
      </w:r>
    </w:p>
    <w:p w:rsidR="0099495F" w:rsidRPr="0099495F" w:rsidRDefault="0099495F" w:rsidP="0099495F">
      <w:pPr>
        <w:autoSpaceDE w:val="0"/>
        <w:autoSpaceDN w:val="0"/>
        <w:adjustRightInd w:val="0"/>
        <w:rPr>
          <w:sz w:val="28"/>
          <w:szCs w:val="28"/>
        </w:rPr>
      </w:pPr>
    </w:p>
    <w:p w:rsidR="0099495F" w:rsidRPr="0099495F" w:rsidRDefault="0099495F" w:rsidP="0099495F">
      <w:pPr>
        <w:autoSpaceDE w:val="0"/>
        <w:autoSpaceDN w:val="0"/>
        <w:adjustRightInd w:val="0"/>
        <w:jc w:val="both"/>
        <w:rPr>
          <w:sz w:val="28"/>
          <w:szCs w:val="28"/>
        </w:rPr>
      </w:pPr>
      <w:r w:rsidRPr="0099495F">
        <w:rPr>
          <w:sz w:val="28"/>
          <w:szCs w:val="28"/>
        </w:rPr>
        <w:t>1. предложить сторонам рассказать свою версию случившегося и его последствия;</w:t>
      </w:r>
    </w:p>
    <w:p w:rsidR="0099495F" w:rsidRPr="0099495F" w:rsidRDefault="0099495F" w:rsidP="0099495F">
      <w:pPr>
        <w:autoSpaceDE w:val="0"/>
        <w:autoSpaceDN w:val="0"/>
        <w:adjustRightInd w:val="0"/>
        <w:jc w:val="both"/>
        <w:rPr>
          <w:sz w:val="28"/>
          <w:szCs w:val="28"/>
        </w:rPr>
      </w:pPr>
      <w:r w:rsidRPr="0099495F">
        <w:rPr>
          <w:sz w:val="28"/>
          <w:szCs w:val="28"/>
        </w:rPr>
        <w:t xml:space="preserve">2. предложить сторонам высказать свое отношение к </w:t>
      </w:r>
      <w:proofErr w:type="gramStart"/>
      <w:r w:rsidRPr="0099495F">
        <w:rPr>
          <w:sz w:val="28"/>
          <w:szCs w:val="28"/>
        </w:rPr>
        <w:t>услышанному</w:t>
      </w:r>
      <w:proofErr w:type="gramEnd"/>
      <w:r w:rsidRPr="0099495F">
        <w:rPr>
          <w:sz w:val="28"/>
          <w:szCs w:val="28"/>
        </w:rPr>
        <w:t>;</w:t>
      </w:r>
    </w:p>
    <w:p w:rsidR="0099495F" w:rsidRPr="0099495F" w:rsidRDefault="0099495F" w:rsidP="0099495F">
      <w:pPr>
        <w:autoSpaceDE w:val="0"/>
        <w:autoSpaceDN w:val="0"/>
        <w:adjustRightInd w:val="0"/>
        <w:jc w:val="both"/>
        <w:rPr>
          <w:sz w:val="28"/>
          <w:szCs w:val="28"/>
        </w:rPr>
      </w:pPr>
      <w:r w:rsidRPr="0099495F">
        <w:rPr>
          <w:sz w:val="28"/>
          <w:szCs w:val="28"/>
        </w:rPr>
        <w:t>3. поддержать диалог между сторонами по поводу ситуац</w:t>
      </w:r>
      <w:proofErr w:type="gramStart"/>
      <w:r w:rsidRPr="0099495F">
        <w:rPr>
          <w:sz w:val="28"/>
          <w:szCs w:val="28"/>
        </w:rPr>
        <w:t>ии и ее</w:t>
      </w:r>
      <w:proofErr w:type="gramEnd"/>
      <w:r w:rsidRPr="0099495F">
        <w:rPr>
          <w:sz w:val="28"/>
          <w:szCs w:val="28"/>
        </w:rPr>
        <w:t xml:space="preserve">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rsidR="0099495F" w:rsidRPr="0099495F" w:rsidRDefault="0099495F" w:rsidP="0099495F">
      <w:pPr>
        <w:autoSpaceDE w:val="0"/>
        <w:autoSpaceDN w:val="0"/>
        <w:adjustRightInd w:val="0"/>
        <w:jc w:val="both"/>
        <w:rPr>
          <w:i/>
          <w:sz w:val="28"/>
          <w:szCs w:val="28"/>
        </w:rPr>
      </w:pPr>
    </w:p>
    <w:p w:rsidR="0099495F" w:rsidRPr="0099495F" w:rsidRDefault="0099495F" w:rsidP="0099495F">
      <w:pPr>
        <w:autoSpaceDE w:val="0"/>
        <w:autoSpaceDN w:val="0"/>
        <w:adjustRightInd w:val="0"/>
        <w:jc w:val="center"/>
        <w:rPr>
          <w:b/>
          <w:sz w:val="28"/>
          <w:szCs w:val="28"/>
        </w:rPr>
      </w:pPr>
      <w:r w:rsidRPr="0099495F">
        <w:rPr>
          <w:b/>
          <w:sz w:val="28"/>
          <w:szCs w:val="28"/>
        </w:rPr>
        <w:t xml:space="preserve">3 фаза.  Поддержка восстановительных действий на встрече </w:t>
      </w:r>
    </w:p>
    <w:p w:rsidR="0099495F" w:rsidRPr="0099495F" w:rsidRDefault="0099495F" w:rsidP="0099495F">
      <w:pPr>
        <w:autoSpaceDE w:val="0"/>
        <w:autoSpaceDN w:val="0"/>
        <w:adjustRightInd w:val="0"/>
        <w:jc w:val="center"/>
        <w:rPr>
          <w:b/>
          <w:sz w:val="28"/>
          <w:szCs w:val="28"/>
        </w:rPr>
      </w:pPr>
      <w:r w:rsidRPr="0099495F">
        <w:rPr>
          <w:b/>
          <w:sz w:val="28"/>
          <w:szCs w:val="28"/>
        </w:rPr>
        <w:t>и фиксация решений сторон.</w:t>
      </w:r>
    </w:p>
    <w:p w:rsidR="0099495F" w:rsidRPr="0099495F" w:rsidRDefault="0099495F" w:rsidP="0099495F">
      <w:pPr>
        <w:autoSpaceDE w:val="0"/>
        <w:autoSpaceDN w:val="0"/>
        <w:adjustRightInd w:val="0"/>
        <w:jc w:val="center"/>
        <w:rPr>
          <w:b/>
          <w:sz w:val="28"/>
          <w:szCs w:val="28"/>
        </w:rPr>
      </w:pPr>
    </w:p>
    <w:p w:rsidR="0099495F" w:rsidRPr="0099495F" w:rsidRDefault="0099495F" w:rsidP="0099495F">
      <w:pPr>
        <w:autoSpaceDE w:val="0"/>
        <w:autoSpaceDN w:val="0"/>
        <w:adjustRightInd w:val="0"/>
        <w:rPr>
          <w:b/>
          <w:sz w:val="28"/>
          <w:szCs w:val="28"/>
        </w:rPr>
      </w:pPr>
      <w:r w:rsidRPr="0099495F">
        <w:rPr>
          <w:b/>
          <w:sz w:val="28"/>
          <w:szCs w:val="28"/>
        </w:rPr>
        <w:t xml:space="preserve">Задачи: </w:t>
      </w:r>
    </w:p>
    <w:p w:rsidR="0099495F" w:rsidRPr="0099495F" w:rsidRDefault="0099495F" w:rsidP="0099495F">
      <w:pPr>
        <w:numPr>
          <w:ilvl w:val="2"/>
          <w:numId w:val="4"/>
        </w:numPr>
        <w:autoSpaceDE w:val="0"/>
        <w:autoSpaceDN w:val="0"/>
        <w:adjustRightInd w:val="0"/>
        <w:ind w:left="0"/>
        <w:jc w:val="both"/>
        <w:rPr>
          <w:sz w:val="28"/>
          <w:szCs w:val="28"/>
        </w:rPr>
      </w:pPr>
      <w:r w:rsidRPr="0099495F">
        <w:rPr>
          <w:sz w:val="28"/>
          <w:szCs w:val="28"/>
        </w:rPr>
        <w:t>поддержать понимание и признание последствий криминальной ситуации;</w:t>
      </w:r>
    </w:p>
    <w:p w:rsidR="0099495F" w:rsidRPr="0099495F" w:rsidRDefault="0099495F" w:rsidP="0099495F">
      <w:pPr>
        <w:numPr>
          <w:ilvl w:val="2"/>
          <w:numId w:val="4"/>
        </w:numPr>
        <w:autoSpaceDE w:val="0"/>
        <w:autoSpaceDN w:val="0"/>
        <w:adjustRightInd w:val="0"/>
        <w:ind w:left="0"/>
        <w:jc w:val="both"/>
        <w:rPr>
          <w:sz w:val="28"/>
          <w:szCs w:val="28"/>
        </w:rPr>
      </w:pPr>
      <w:r w:rsidRPr="0099495F">
        <w:rPr>
          <w:sz w:val="28"/>
          <w:szCs w:val="28"/>
        </w:rPr>
        <w:t>поддержать извинения и прощение;</w:t>
      </w:r>
    </w:p>
    <w:p w:rsidR="0099495F" w:rsidRPr="0099495F" w:rsidRDefault="0099495F" w:rsidP="0099495F">
      <w:pPr>
        <w:numPr>
          <w:ilvl w:val="2"/>
          <w:numId w:val="4"/>
        </w:numPr>
        <w:autoSpaceDE w:val="0"/>
        <w:autoSpaceDN w:val="0"/>
        <w:adjustRightInd w:val="0"/>
        <w:ind w:left="0"/>
        <w:jc w:val="both"/>
        <w:rPr>
          <w:sz w:val="28"/>
          <w:szCs w:val="28"/>
        </w:rPr>
      </w:pPr>
      <w:r w:rsidRPr="0099495F">
        <w:rPr>
          <w:sz w:val="28"/>
          <w:szCs w:val="28"/>
        </w:rPr>
        <w:t>инициировать поиск вариантов решений и анализ предложений;</w:t>
      </w:r>
    </w:p>
    <w:p w:rsidR="0099495F" w:rsidRPr="0099495F" w:rsidRDefault="0099495F" w:rsidP="0099495F">
      <w:pPr>
        <w:numPr>
          <w:ilvl w:val="2"/>
          <w:numId w:val="4"/>
        </w:numPr>
        <w:autoSpaceDE w:val="0"/>
        <w:autoSpaceDN w:val="0"/>
        <w:adjustRightInd w:val="0"/>
        <w:ind w:left="0"/>
        <w:jc w:val="both"/>
        <w:rPr>
          <w:sz w:val="28"/>
          <w:szCs w:val="28"/>
        </w:rPr>
      </w:pPr>
      <w:r w:rsidRPr="0099495F">
        <w:rPr>
          <w:sz w:val="28"/>
          <w:szCs w:val="28"/>
        </w:rPr>
        <w:t xml:space="preserve">обсудить и зафиксировать взаимоприемлемые варианты разрешения ситуации; </w:t>
      </w:r>
    </w:p>
    <w:p w:rsidR="0099495F" w:rsidRPr="0099495F" w:rsidRDefault="0099495F" w:rsidP="0099495F">
      <w:pPr>
        <w:numPr>
          <w:ilvl w:val="2"/>
          <w:numId w:val="4"/>
        </w:numPr>
        <w:autoSpaceDE w:val="0"/>
        <w:autoSpaceDN w:val="0"/>
        <w:adjustRightInd w:val="0"/>
        <w:ind w:left="0"/>
        <w:jc w:val="both"/>
        <w:rPr>
          <w:sz w:val="28"/>
          <w:szCs w:val="28"/>
        </w:rPr>
      </w:pPr>
      <w:r w:rsidRPr="0099495F">
        <w:rPr>
          <w:sz w:val="28"/>
          <w:szCs w:val="28"/>
        </w:rPr>
        <w:t>обсудить и принять механизм реализации решений.</w:t>
      </w:r>
    </w:p>
    <w:p w:rsidR="0099495F" w:rsidRPr="0099495F" w:rsidRDefault="0099495F" w:rsidP="0099495F">
      <w:pPr>
        <w:rPr>
          <w:sz w:val="28"/>
          <w:szCs w:val="28"/>
        </w:rPr>
      </w:pPr>
    </w:p>
    <w:p w:rsidR="0099495F" w:rsidRPr="0099495F" w:rsidRDefault="0099495F" w:rsidP="0099495F">
      <w:pPr>
        <w:autoSpaceDE w:val="0"/>
        <w:autoSpaceDN w:val="0"/>
        <w:adjustRightInd w:val="0"/>
        <w:jc w:val="center"/>
        <w:rPr>
          <w:b/>
          <w:sz w:val="28"/>
          <w:szCs w:val="28"/>
        </w:rPr>
      </w:pPr>
      <w:r w:rsidRPr="0099495F">
        <w:rPr>
          <w:b/>
          <w:sz w:val="28"/>
          <w:szCs w:val="28"/>
        </w:rPr>
        <w:t>4 фаза.</w:t>
      </w:r>
      <w:r w:rsidRPr="0099495F">
        <w:rPr>
          <w:sz w:val="28"/>
          <w:szCs w:val="28"/>
        </w:rPr>
        <w:t xml:space="preserve"> </w:t>
      </w:r>
      <w:r w:rsidRPr="0099495F">
        <w:rPr>
          <w:b/>
          <w:sz w:val="28"/>
          <w:szCs w:val="28"/>
        </w:rPr>
        <w:t>Обсуждение будущего</w:t>
      </w:r>
    </w:p>
    <w:p w:rsidR="0099495F" w:rsidRPr="0099495F" w:rsidRDefault="0099495F" w:rsidP="0099495F">
      <w:pPr>
        <w:autoSpaceDE w:val="0"/>
        <w:autoSpaceDN w:val="0"/>
        <w:adjustRightInd w:val="0"/>
        <w:rPr>
          <w:sz w:val="28"/>
          <w:szCs w:val="28"/>
        </w:rPr>
      </w:pPr>
    </w:p>
    <w:p w:rsidR="0099495F" w:rsidRPr="0099495F" w:rsidRDefault="0099495F" w:rsidP="0099495F">
      <w:pPr>
        <w:jc w:val="both"/>
        <w:rPr>
          <w:sz w:val="28"/>
          <w:szCs w:val="28"/>
        </w:rPr>
      </w:pPr>
      <w:r w:rsidRPr="0099495F">
        <w:rPr>
          <w:b/>
          <w:sz w:val="28"/>
          <w:szCs w:val="28"/>
        </w:rPr>
        <w:t xml:space="preserve">Задача: </w:t>
      </w:r>
      <w:r w:rsidRPr="0099495F">
        <w:rPr>
          <w:sz w:val="28"/>
          <w:szCs w:val="28"/>
        </w:rPr>
        <w:t xml:space="preserve">поддержать проектирование будущего участников. </w:t>
      </w:r>
    </w:p>
    <w:p w:rsidR="0099495F" w:rsidRPr="0099495F" w:rsidRDefault="0099495F" w:rsidP="0099495F">
      <w:pPr>
        <w:autoSpaceDE w:val="0"/>
        <w:autoSpaceDN w:val="0"/>
        <w:adjustRightInd w:val="0"/>
        <w:rPr>
          <w:b/>
          <w:sz w:val="28"/>
          <w:szCs w:val="28"/>
        </w:rPr>
      </w:pPr>
    </w:p>
    <w:p w:rsidR="0099495F" w:rsidRPr="0099495F" w:rsidRDefault="0099495F" w:rsidP="0099495F">
      <w:pPr>
        <w:rPr>
          <w:b/>
          <w:sz w:val="28"/>
          <w:szCs w:val="28"/>
        </w:rPr>
      </w:pPr>
      <w:r w:rsidRPr="0099495F">
        <w:rPr>
          <w:b/>
          <w:sz w:val="28"/>
          <w:szCs w:val="28"/>
        </w:rPr>
        <w:t>Вопросы для обсуждения:</w:t>
      </w:r>
    </w:p>
    <w:p w:rsidR="0099495F" w:rsidRPr="0099495F" w:rsidRDefault="0099495F" w:rsidP="0099495F">
      <w:pPr>
        <w:numPr>
          <w:ilvl w:val="0"/>
          <w:numId w:val="11"/>
        </w:numPr>
        <w:autoSpaceDE w:val="0"/>
        <w:autoSpaceDN w:val="0"/>
        <w:adjustRightInd w:val="0"/>
        <w:ind w:left="0"/>
        <w:jc w:val="both"/>
        <w:rPr>
          <w:b/>
          <w:sz w:val="28"/>
          <w:szCs w:val="28"/>
        </w:rPr>
      </w:pPr>
      <w:r w:rsidRPr="0099495F">
        <w:rPr>
          <w:sz w:val="28"/>
          <w:szCs w:val="28"/>
        </w:rPr>
        <w:t>что будешь делать, если попадешь в похожую ситуацию;</w:t>
      </w:r>
    </w:p>
    <w:p w:rsidR="0099495F" w:rsidRPr="0099495F" w:rsidRDefault="0099495F" w:rsidP="0099495F">
      <w:pPr>
        <w:numPr>
          <w:ilvl w:val="0"/>
          <w:numId w:val="11"/>
        </w:numPr>
        <w:autoSpaceDE w:val="0"/>
        <w:autoSpaceDN w:val="0"/>
        <w:adjustRightInd w:val="0"/>
        <w:ind w:left="0"/>
        <w:jc w:val="both"/>
        <w:rPr>
          <w:sz w:val="28"/>
          <w:szCs w:val="28"/>
        </w:rPr>
      </w:pPr>
      <w:r w:rsidRPr="0099495F">
        <w:rPr>
          <w:sz w:val="28"/>
          <w:szCs w:val="28"/>
        </w:rPr>
        <w:t>что нужно сделать, чтобы подобное не повторилось;</w:t>
      </w:r>
    </w:p>
    <w:p w:rsidR="0099495F" w:rsidRPr="0099495F" w:rsidRDefault="0099495F" w:rsidP="0099495F">
      <w:pPr>
        <w:numPr>
          <w:ilvl w:val="0"/>
          <w:numId w:val="11"/>
        </w:numPr>
        <w:autoSpaceDE w:val="0"/>
        <w:autoSpaceDN w:val="0"/>
        <w:adjustRightInd w:val="0"/>
        <w:ind w:left="0"/>
        <w:jc w:val="both"/>
        <w:rPr>
          <w:sz w:val="28"/>
          <w:szCs w:val="28"/>
        </w:rPr>
      </w:pPr>
      <w:r w:rsidRPr="0099495F">
        <w:rPr>
          <w:sz w:val="28"/>
          <w:szCs w:val="28"/>
        </w:rPr>
        <w:t xml:space="preserve">какую профессию (специальность) </w:t>
      </w:r>
      <w:proofErr w:type="gramStart"/>
      <w:r w:rsidRPr="0099495F">
        <w:rPr>
          <w:sz w:val="28"/>
          <w:szCs w:val="28"/>
        </w:rPr>
        <w:t>хочешь получить и кто может</w:t>
      </w:r>
      <w:proofErr w:type="gramEnd"/>
      <w:r w:rsidRPr="0099495F">
        <w:rPr>
          <w:sz w:val="28"/>
          <w:szCs w:val="28"/>
        </w:rPr>
        <w:t xml:space="preserve"> поддержать тебя в этом;</w:t>
      </w:r>
    </w:p>
    <w:p w:rsidR="0099495F" w:rsidRPr="0099495F" w:rsidRDefault="0099495F" w:rsidP="0099495F">
      <w:pPr>
        <w:numPr>
          <w:ilvl w:val="0"/>
          <w:numId w:val="11"/>
        </w:numPr>
        <w:autoSpaceDE w:val="0"/>
        <w:autoSpaceDN w:val="0"/>
        <w:adjustRightInd w:val="0"/>
        <w:ind w:left="0"/>
        <w:jc w:val="both"/>
        <w:rPr>
          <w:sz w:val="28"/>
          <w:szCs w:val="28"/>
        </w:rPr>
      </w:pPr>
      <w:r w:rsidRPr="0099495F">
        <w:rPr>
          <w:sz w:val="28"/>
          <w:szCs w:val="28"/>
        </w:rPr>
        <w:lastRenderedPageBreak/>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99495F" w:rsidRPr="0099495F" w:rsidRDefault="0099495F" w:rsidP="0099495F">
      <w:pPr>
        <w:autoSpaceDE w:val="0"/>
        <w:autoSpaceDN w:val="0"/>
        <w:adjustRightInd w:val="0"/>
        <w:rPr>
          <w:sz w:val="28"/>
          <w:szCs w:val="28"/>
        </w:rPr>
      </w:pPr>
    </w:p>
    <w:p w:rsidR="0099495F" w:rsidRPr="0099495F" w:rsidRDefault="0099495F" w:rsidP="0099495F">
      <w:pPr>
        <w:autoSpaceDE w:val="0"/>
        <w:autoSpaceDN w:val="0"/>
        <w:adjustRightInd w:val="0"/>
        <w:jc w:val="center"/>
        <w:rPr>
          <w:sz w:val="28"/>
          <w:szCs w:val="28"/>
        </w:rPr>
      </w:pPr>
      <w:r w:rsidRPr="0099495F">
        <w:rPr>
          <w:b/>
          <w:sz w:val="28"/>
          <w:szCs w:val="28"/>
        </w:rPr>
        <w:t>5 фаза.</w:t>
      </w:r>
      <w:r w:rsidRPr="0099495F">
        <w:rPr>
          <w:sz w:val="28"/>
          <w:szCs w:val="28"/>
        </w:rPr>
        <w:t xml:space="preserve"> </w:t>
      </w:r>
      <w:r w:rsidRPr="0099495F">
        <w:rPr>
          <w:b/>
          <w:sz w:val="28"/>
          <w:szCs w:val="28"/>
        </w:rPr>
        <w:t>Заключение соглашения</w:t>
      </w:r>
    </w:p>
    <w:p w:rsidR="0099495F" w:rsidRPr="0099495F" w:rsidRDefault="0099495F" w:rsidP="0099495F">
      <w:pPr>
        <w:autoSpaceDE w:val="0"/>
        <w:autoSpaceDN w:val="0"/>
        <w:adjustRightInd w:val="0"/>
        <w:rPr>
          <w:b/>
          <w:sz w:val="28"/>
          <w:szCs w:val="28"/>
        </w:rPr>
      </w:pPr>
    </w:p>
    <w:p w:rsidR="0099495F" w:rsidRPr="0099495F" w:rsidRDefault="0099495F" w:rsidP="0099495F">
      <w:pPr>
        <w:autoSpaceDE w:val="0"/>
        <w:autoSpaceDN w:val="0"/>
        <w:adjustRightInd w:val="0"/>
        <w:rPr>
          <w:b/>
          <w:sz w:val="28"/>
          <w:szCs w:val="28"/>
        </w:rPr>
      </w:pPr>
      <w:r w:rsidRPr="0099495F">
        <w:rPr>
          <w:b/>
          <w:sz w:val="28"/>
          <w:szCs w:val="28"/>
        </w:rPr>
        <w:t xml:space="preserve">Задача: </w:t>
      </w:r>
      <w:r w:rsidRPr="0099495F">
        <w:rPr>
          <w:sz w:val="28"/>
          <w:szCs w:val="28"/>
        </w:rPr>
        <w:t>зафиксировать достигнутые результаты и договоренности.</w:t>
      </w:r>
    </w:p>
    <w:p w:rsidR="0099495F" w:rsidRPr="0099495F" w:rsidRDefault="0099495F" w:rsidP="0099495F">
      <w:pPr>
        <w:rPr>
          <w:b/>
          <w:sz w:val="28"/>
          <w:szCs w:val="28"/>
        </w:rPr>
      </w:pPr>
    </w:p>
    <w:p w:rsidR="0099495F" w:rsidRPr="0099495F" w:rsidRDefault="0099495F" w:rsidP="0099495F">
      <w:pPr>
        <w:rPr>
          <w:b/>
          <w:sz w:val="28"/>
          <w:szCs w:val="28"/>
        </w:rPr>
      </w:pPr>
      <w:r w:rsidRPr="0099495F">
        <w:rPr>
          <w:b/>
          <w:sz w:val="28"/>
          <w:szCs w:val="28"/>
        </w:rPr>
        <w:t>Возможные действия медиатора:</w:t>
      </w:r>
    </w:p>
    <w:p w:rsidR="0099495F" w:rsidRPr="0099495F" w:rsidRDefault="0099495F" w:rsidP="0099495F">
      <w:pPr>
        <w:numPr>
          <w:ilvl w:val="0"/>
          <w:numId w:val="10"/>
        </w:numPr>
        <w:autoSpaceDE w:val="0"/>
        <w:autoSpaceDN w:val="0"/>
        <w:adjustRightInd w:val="0"/>
        <w:ind w:left="0"/>
        <w:rPr>
          <w:sz w:val="28"/>
          <w:szCs w:val="28"/>
        </w:rPr>
      </w:pPr>
      <w:r w:rsidRPr="0099495F">
        <w:rPr>
          <w:sz w:val="28"/>
          <w:szCs w:val="28"/>
        </w:rPr>
        <w:t>фиксировать решения и четкий план их реализации;</w:t>
      </w:r>
    </w:p>
    <w:p w:rsidR="0099495F" w:rsidRPr="0099495F" w:rsidRDefault="0099495F" w:rsidP="0099495F">
      <w:pPr>
        <w:numPr>
          <w:ilvl w:val="0"/>
          <w:numId w:val="10"/>
        </w:numPr>
        <w:autoSpaceDE w:val="0"/>
        <w:autoSpaceDN w:val="0"/>
        <w:adjustRightInd w:val="0"/>
        <w:ind w:left="0"/>
        <w:rPr>
          <w:sz w:val="28"/>
          <w:szCs w:val="28"/>
        </w:rPr>
      </w:pPr>
      <w:r w:rsidRPr="0099495F">
        <w:rPr>
          <w:sz w:val="28"/>
          <w:szCs w:val="28"/>
        </w:rPr>
        <w:t>обсудить, что делать, если план не будет выполнен;</w:t>
      </w:r>
    </w:p>
    <w:p w:rsidR="0099495F" w:rsidRPr="0099495F" w:rsidRDefault="0099495F" w:rsidP="0099495F">
      <w:pPr>
        <w:numPr>
          <w:ilvl w:val="0"/>
          <w:numId w:val="10"/>
        </w:numPr>
        <w:autoSpaceDE w:val="0"/>
        <w:autoSpaceDN w:val="0"/>
        <w:adjustRightInd w:val="0"/>
        <w:ind w:left="0"/>
        <w:rPr>
          <w:sz w:val="28"/>
          <w:szCs w:val="28"/>
        </w:rPr>
      </w:pPr>
      <w:r w:rsidRPr="0099495F">
        <w:rPr>
          <w:sz w:val="28"/>
          <w:szCs w:val="28"/>
        </w:rPr>
        <w:t xml:space="preserve">зафиксировать устное соглашение или письменный договор. </w:t>
      </w:r>
    </w:p>
    <w:p w:rsidR="0099495F" w:rsidRPr="0099495F" w:rsidRDefault="0099495F" w:rsidP="0099495F">
      <w:pPr>
        <w:autoSpaceDE w:val="0"/>
        <w:autoSpaceDN w:val="0"/>
        <w:adjustRightInd w:val="0"/>
        <w:jc w:val="center"/>
        <w:rPr>
          <w:b/>
          <w:sz w:val="28"/>
          <w:szCs w:val="28"/>
        </w:rPr>
      </w:pPr>
    </w:p>
    <w:p w:rsidR="0099495F" w:rsidRPr="0099495F" w:rsidRDefault="0099495F" w:rsidP="0099495F">
      <w:pPr>
        <w:autoSpaceDE w:val="0"/>
        <w:autoSpaceDN w:val="0"/>
        <w:adjustRightInd w:val="0"/>
        <w:jc w:val="center"/>
        <w:rPr>
          <w:b/>
          <w:sz w:val="28"/>
          <w:szCs w:val="28"/>
        </w:rPr>
      </w:pPr>
      <w:r w:rsidRPr="0099495F">
        <w:rPr>
          <w:b/>
          <w:sz w:val="28"/>
          <w:szCs w:val="28"/>
        </w:rPr>
        <w:t>6 фаза. Рефлексия встречи</w:t>
      </w:r>
    </w:p>
    <w:p w:rsidR="0099495F" w:rsidRPr="0099495F" w:rsidRDefault="0099495F" w:rsidP="0099495F">
      <w:pPr>
        <w:autoSpaceDE w:val="0"/>
        <w:autoSpaceDN w:val="0"/>
        <w:adjustRightInd w:val="0"/>
        <w:rPr>
          <w:sz w:val="28"/>
          <w:szCs w:val="28"/>
        </w:rPr>
      </w:pPr>
    </w:p>
    <w:p w:rsidR="0099495F" w:rsidRPr="0099495F" w:rsidRDefault="0099495F" w:rsidP="0099495F">
      <w:pPr>
        <w:numPr>
          <w:ilvl w:val="0"/>
          <w:numId w:val="10"/>
        </w:numPr>
        <w:autoSpaceDE w:val="0"/>
        <w:autoSpaceDN w:val="0"/>
        <w:adjustRightInd w:val="0"/>
        <w:ind w:left="0"/>
        <w:rPr>
          <w:sz w:val="28"/>
          <w:szCs w:val="28"/>
        </w:rPr>
      </w:pPr>
      <w:r w:rsidRPr="0099495F">
        <w:rPr>
          <w:sz w:val="28"/>
          <w:szCs w:val="28"/>
        </w:rPr>
        <w:t xml:space="preserve">обсудить,  удовлетворены ли участники встречей, осталось ли что-то недоговоренное? </w:t>
      </w:r>
    </w:p>
    <w:p w:rsidR="0099495F" w:rsidRPr="0099495F" w:rsidRDefault="0099495F" w:rsidP="0099495F">
      <w:pPr>
        <w:numPr>
          <w:ilvl w:val="0"/>
          <w:numId w:val="10"/>
        </w:numPr>
        <w:autoSpaceDE w:val="0"/>
        <w:autoSpaceDN w:val="0"/>
        <w:adjustRightInd w:val="0"/>
        <w:ind w:left="0"/>
        <w:rPr>
          <w:sz w:val="28"/>
          <w:szCs w:val="28"/>
        </w:rPr>
      </w:pPr>
      <w:r w:rsidRPr="0099495F">
        <w:rPr>
          <w:sz w:val="28"/>
          <w:szCs w:val="28"/>
        </w:rPr>
        <w:t>спросить, что важного для себя они узнали в результате встречи.</w:t>
      </w:r>
    </w:p>
    <w:p w:rsidR="0099495F" w:rsidRPr="0099495F" w:rsidRDefault="0099495F" w:rsidP="0099495F">
      <w:pPr>
        <w:ind w:hanging="357"/>
        <w:rPr>
          <w:i/>
          <w:iCs/>
          <w:sz w:val="28"/>
          <w:szCs w:val="28"/>
        </w:rPr>
      </w:pPr>
    </w:p>
    <w:p w:rsidR="0099495F" w:rsidRPr="0099495F" w:rsidRDefault="0099495F" w:rsidP="0099495F">
      <w:pPr>
        <w:jc w:val="both"/>
        <w:rPr>
          <w:i/>
          <w:iCs/>
          <w:sz w:val="28"/>
          <w:szCs w:val="28"/>
        </w:rPr>
      </w:pPr>
      <w:r w:rsidRPr="0099495F">
        <w:rPr>
          <w:i/>
          <w:iCs/>
          <w:sz w:val="28"/>
          <w:szCs w:val="28"/>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99495F" w:rsidRPr="0099495F" w:rsidRDefault="0099495F" w:rsidP="0099495F">
      <w:pPr>
        <w:rPr>
          <w:sz w:val="28"/>
          <w:szCs w:val="28"/>
        </w:rPr>
      </w:pPr>
    </w:p>
    <w:p w:rsidR="0099495F" w:rsidRPr="0099495F" w:rsidRDefault="0099495F" w:rsidP="0099495F">
      <w:pPr>
        <w:keepNext/>
        <w:outlineLvl w:val="0"/>
        <w:rPr>
          <w:b/>
          <w:bCs/>
          <w:kern w:val="32"/>
          <w:sz w:val="28"/>
          <w:szCs w:val="28"/>
        </w:rPr>
      </w:pPr>
      <w:r w:rsidRPr="0099495F">
        <w:rPr>
          <w:b/>
          <w:bCs/>
          <w:kern w:val="32"/>
          <w:sz w:val="28"/>
          <w:szCs w:val="28"/>
        </w:rPr>
        <w:t xml:space="preserve">АНАЛИТИЧЕСКАЯ БЕСЕДА </w:t>
      </w:r>
    </w:p>
    <w:p w:rsidR="0099495F" w:rsidRPr="0099495F" w:rsidRDefault="0099495F" w:rsidP="0099495F">
      <w:pPr>
        <w:keepNext/>
        <w:outlineLvl w:val="0"/>
        <w:rPr>
          <w:b/>
          <w:bCs/>
          <w:kern w:val="32"/>
          <w:sz w:val="28"/>
          <w:szCs w:val="28"/>
        </w:rPr>
      </w:pPr>
      <w:r w:rsidRPr="0099495F">
        <w:rPr>
          <w:b/>
          <w:bCs/>
          <w:kern w:val="32"/>
          <w:sz w:val="28"/>
          <w:szCs w:val="28"/>
        </w:rPr>
        <w:t>(Может проходить через 2-3 недели)</w:t>
      </w:r>
    </w:p>
    <w:p w:rsidR="0099495F" w:rsidRPr="0099495F" w:rsidRDefault="0099495F" w:rsidP="0099495F">
      <w:pPr>
        <w:autoSpaceDE w:val="0"/>
        <w:autoSpaceDN w:val="0"/>
        <w:adjustRightInd w:val="0"/>
        <w:rPr>
          <w:b/>
          <w:sz w:val="28"/>
          <w:szCs w:val="28"/>
        </w:rPr>
      </w:pPr>
    </w:p>
    <w:p w:rsidR="0099495F" w:rsidRPr="0099495F" w:rsidRDefault="0099495F" w:rsidP="0099495F">
      <w:pPr>
        <w:autoSpaceDE w:val="0"/>
        <w:autoSpaceDN w:val="0"/>
        <w:adjustRightInd w:val="0"/>
        <w:rPr>
          <w:b/>
          <w:sz w:val="28"/>
          <w:szCs w:val="28"/>
        </w:rPr>
      </w:pPr>
      <w:r w:rsidRPr="0099495F">
        <w:rPr>
          <w:b/>
          <w:sz w:val="28"/>
          <w:szCs w:val="28"/>
        </w:rPr>
        <w:t xml:space="preserve">Задачи: </w:t>
      </w:r>
    </w:p>
    <w:p w:rsidR="0099495F" w:rsidRPr="0099495F" w:rsidRDefault="0099495F" w:rsidP="0099495F">
      <w:pPr>
        <w:autoSpaceDE w:val="0"/>
        <w:autoSpaceDN w:val="0"/>
        <w:adjustRightInd w:val="0"/>
        <w:rPr>
          <w:sz w:val="28"/>
          <w:szCs w:val="28"/>
        </w:rPr>
      </w:pPr>
      <w:r w:rsidRPr="0099495F">
        <w:rPr>
          <w:sz w:val="28"/>
          <w:szCs w:val="28"/>
        </w:rPr>
        <w:t>1. провести рефлексию результатов медиации;</w:t>
      </w:r>
    </w:p>
    <w:p w:rsidR="0099495F" w:rsidRPr="0099495F" w:rsidRDefault="0099495F" w:rsidP="0099495F">
      <w:pPr>
        <w:autoSpaceDE w:val="0"/>
        <w:autoSpaceDN w:val="0"/>
        <w:adjustRightInd w:val="0"/>
        <w:rPr>
          <w:sz w:val="28"/>
          <w:szCs w:val="28"/>
        </w:rPr>
      </w:pPr>
      <w:r w:rsidRPr="0099495F">
        <w:rPr>
          <w:sz w:val="28"/>
          <w:szCs w:val="28"/>
        </w:rPr>
        <w:t>2. выяснить, выполнено ли достигнутое соглашение;</w:t>
      </w:r>
    </w:p>
    <w:p w:rsidR="0099495F" w:rsidRPr="0099495F" w:rsidRDefault="0099495F" w:rsidP="0099495F">
      <w:pPr>
        <w:autoSpaceDE w:val="0"/>
        <w:autoSpaceDN w:val="0"/>
        <w:adjustRightInd w:val="0"/>
        <w:jc w:val="both"/>
        <w:rPr>
          <w:sz w:val="28"/>
          <w:szCs w:val="28"/>
        </w:rPr>
      </w:pPr>
      <w:r w:rsidRPr="0099495F">
        <w:rPr>
          <w:sz w:val="28"/>
          <w:szCs w:val="28"/>
        </w:rPr>
        <w:t xml:space="preserve">3. обсудить ценности восстановительного способа разрешения конфликтов и криминальных ситуаций. </w:t>
      </w:r>
    </w:p>
    <w:p w:rsidR="0099495F" w:rsidRPr="0099495F" w:rsidRDefault="0099495F" w:rsidP="0099495F">
      <w:pPr>
        <w:jc w:val="both"/>
        <w:rPr>
          <w:b/>
          <w:sz w:val="28"/>
          <w:szCs w:val="28"/>
        </w:rPr>
      </w:pPr>
    </w:p>
    <w:p w:rsidR="0099495F" w:rsidRPr="0099495F" w:rsidRDefault="0099495F" w:rsidP="0099495F">
      <w:pPr>
        <w:jc w:val="both"/>
        <w:rPr>
          <w:b/>
          <w:sz w:val="28"/>
          <w:szCs w:val="28"/>
        </w:rPr>
      </w:pPr>
      <w:r w:rsidRPr="0099495F">
        <w:rPr>
          <w:b/>
          <w:sz w:val="28"/>
          <w:szCs w:val="28"/>
        </w:rPr>
        <w:t>Вопросы для обсуждения с подростком и его родителями:</w:t>
      </w:r>
    </w:p>
    <w:p w:rsidR="0099495F" w:rsidRPr="0099495F" w:rsidRDefault="0099495F" w:rsidP="0099495F">
      <w:pPr>
        <w:numPr>
          <w:ilvl w:val="0"/>
          <w:numId w:val="2"/>
        </w:numPr>
        <w:ind w:left="0" w:hanging="357"/>
        <w:jc w:val="both"/>
        <w:rPr>
          <w:sz w:val="28"/>
          <w:szCs w:val="28"/>
        </w:rPr>
      </w:pPr>
      <w:r w:rsidRPr="0099495F">
        <w:rPr>
          <w:sz w:val="28"/>
          <w:szCs w:val="28"/>
        </w:rPr>
        <w:t xml:space="preserve">как </w:t>
      </w:r>
      <w:proofErr w:type="gramStart"/>
      <w:r w:rsidRPr="0099495F">
        <w:rPr>
          <w:sz w:val="28"/>
          <w:szCs w:val="28"/>
        </w:rPr>
        <w:t>развиваются  ваши отношения и как выполняется</w:t>
      </w:r>
      <w:proofErr w:type="gramEnd"/>
      <w:r w:rsidRPr="0099495F">
        <w:rPr>
          <w:sz w:val="28"/>
          <w:szCs w:val="28"/>
        </w:rPr>
        <w:t xml:space="preserve"> договор?</w:t>
      </w:r>
    </w:p>
    <w:p w:rsidR="0099495F" w:rsidRPr="0099495F" w:rsidRDefault="0099495F" w:rsidP="0099495F">
      <w:pPr>
        <w:numPr>
          <w:ilvl w:val="0"/>
          <w:numId w:val="2"/>
        </w:numPr>
        <w:ind w:left="0" w:hanging="357"/>
        <w:jc w:val="both"/>
        <w:rPr>
          <w:sz w:val="28"/>
          <w:szCs w:val="28"/>
        </w:rPr>
      </w:pPr>
      <w:r w:rsidRPr="0099495F">
        <w:rPr>
          <w:sz w:val="28"/>
          <w:szCs w:val="28"/>
        </w:rPr>
        <w:t>что важного для себя вы поняли в результате встречи?</w:t>
      </w:r>
    </w:p>
    <w:p w:rsidR="0099495F" w:rsidRPr="0099495F" w:rsidRDefault="0099495F" w:rsidP="0099495F">
      <w:pPr>
        <w:numPr>
          <w:ilvl w:val="0"/>
          <w:numId w:val="2"/>
        </w:numPr>
        <w:ind w:left="0" w:hanging="357"/>
        <w:jc w:val="both"/>
        <w:rPr>
          <w:sz w:val="28"/>
          <w:szCs w:val="28"/>
        </w:rPr>
      </w:pPr>
      <w:r w:rsidRPr="0099495F">
        <w:rPr>
          <w:sz w:val="28"/>
          <w:szCs w:val="28"/>
        </w:rPr>
        <w:t>рассказали ли про медиацию друзьям, знакомым, как они к этому отнеслись?</w:t>
      </w:r>
    </w:p>
    <w:p w:rsidR="0099495F" w:rsidRPr="0099495F" w:rsidRDefault="0099495F" w:rsidP="0099495F">
      <w:pPr>
        <w:numPr>
          <w:ilvl w:val="0"/>
          <w:numId w:val="2"/>
        </w:numPr>
        <w:ind w:left="0" w:hanging="357"/>
        <w:jc w:val="both"/>
        <w:rPr>
          <w:sz w:val="28"/>
          <w:szCs w:val="28"/>
        </w:rPr>
      </w:pPr>
      <w:r w:rsidRPr="0099495F">
        <w:rPr>
          <w:sz w:val="28"/>
          <w:szCs w:val="28"/>
        </w:rPr>
        <w:t xml:space="preserve">бывают ли у них ситуации, где нужен медиатор, посоветовали бы обратиться к медиаторам? </w:t>
      </w:r>
    </w:p>
    <w:p w:rsidR="0099495F" w:rsidRPr="0099495F" w:rsidRDefault="0099495F" w:rsidP="0099495F">
      <w:pPr>
        <w:rPr>
          <w:sz w:val="28"/>
          <w:szCs w:val="28"/>
        </w:rPr>
      </w:pPr>
    </w:p>
    <w:p w:rsidR="0099495F" w:rsidRP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spacing w:after="120"/>
        <w:jc w:val="center"/>
        <w:rPr>
          <w:b/>
          <w:sz w:val="48"/>
          <w:szCs w:val="48"/>
        </w:rPr>
      </w:pPr>
      <w:r w:rsidRPr="00D159C5">
        <w:rPr>
          <w:b/>
          <w:sz w:val="48"/>
          <w:szCs w:val="48"/>
        </w:rPr>
        <w:t>Журнал регистрации случаев обращения в школьную службу медиации</w:t>
      </w:r>
      <w:r>
        <w:rPr>
          <w:b/>
          <w:sz w:val="48"/>
          <w:szCs w:val="48"/>
        </w:rPr>
        <w:t>.</w:t>
      </w:r>
    </w:p>
    <w:p w:rsidR="0099495F" w:rsidRDefault="0099495F" w:rsidP="0099495F">
      <w:pPr>
        <w:spacing w:after="120"/>
        <w:jc w:val="center"/>
        <w:rPr>
          <w:b/>
          <w:sz w:val="48"/>
          <w:szCs w:val="48"/>
        </w:rPr>
      </w:pPr>
    </w:p>
    <w:p w:rsidR="0099495F" w:rsidRDefault="0099495F" w:rsidP="0099495F">
      <w:pPr>
        <w:spacing w:after="120"/>
        <w:jc w:val="center"/>
        <w:rPr>
          <w:b/>
          <w:sz w:val="48"/>
          <w:szCs w:val="48"/>
        </w:rPr>
      </w:pPr>
    </w:p>
    <w:tbl>
      <w:tblPr>
        <w:tblStyle w:val="a3"/>
        <w:tblW w:w="0" w:type="auto"/>
        <w:tblLook w:val="04A0"/>
      </w:tblPr>
      <w:tblGrid>
        <w:gridCol w:w="665"/>
        <w:gridCol w:w="506"/>
        <w:gridCol w:w="1355"/>
        <w:gridCol w:w="1115"/>
        <w:gridCol w:w="910"/>
        <w:gridCol w:w="1089"/>
        <w:gridCol w:w="1190"/>
        <w:gridCol w:w="1127"/>
        <w:gridCol w:w="962"/>
        <w:gridCol w:w="1763"/>
      </w:tblGrid>
      <w:tr w:rsidR="0099495F" w:rsidRPr="00D159C5" w:rsidTr="0099495F">
        <w:trPr>
          <w:trHeight w:val="278"/>
        </w:trPr>
        <w:tc>
          <w:tcPr>
            <w:tcW w:w="665" w:type="dxa"/>
            <w:vMerge w:val="restart"/>
            <w:textDirection w:val="btLr"/>
          </w:tcPr>
          <w:p w:rsidR="0099495F" w:rsidRPr="00D159C5" w:rsidRDefault="0099495F" w:rsidP="0099495F">
            <w:pPr>
              <w:ind w:left="113" w:right="113"/>
              <w:jc w:val="center"/>
              <w:rPr>
                <w:b/>
                <w:sz w:val="24"/>
                <w:szCs w:val="24"/>
              </w:rPr>
            </w:pPr>
            <w:r w:rsidRPr="00D159C5">
              <w:rPr>
                <w:b/>
                <w:sz w:val="24"/>
                <w:szCs w:val="24"/>
              </w:rPr>
              <w:t>№</w:t>
            </w:r>
            <w:proofErr w:type="spellStart"/>
            <w:r w:rsidRPr="00D159C5">
              <w:rPr>
                <w:b/>
                <w:sz w:val="24"/>
                <w:szCs w:val="24"/>
              </w:rPr>
              <w:t>п\</w:t>
            </w:r>
            <w:proofErr w:type="gramStart"/>
            <w:r w:rsidRPr="00D159C5">
              <w:rPr>
                <w:b/>
                <w:sz w:val="24"/>
                <w:szCs w:val="24"/>
              </w:rPr>
              <w:t>п</w:t>
            </w:r>
            <w:proofErr w:type="spellEnd"/>
            <w:proofErr w:type="gramEnd"/>
          </w:p>
        </w:tc>
        <w:tc>
          <w:tcPr>
            <w:tcW w:w="506" w:type="dxa"/>
            <w:vMerge w:val="restart"/>
            <w:textDirection w:val="btLr"/>
          </w:tcPr>
          <w:p w:rsidR="0099495F" w:rsidRPr="00D159C5" w:rsidRDefault="0099495F" w:rsidP="0099495F">
            <w:pPr>
              <w:ind w:left="113" w:right="113"/>
              <w:jc w:val="center"/>
              <w:rPr>
                <w:b/>
                <w:sz w:val="24"/>
                <w:szCs w:val="24"/>
              </w:rPr>
            </w:pPr>
            <w:r>
              <w:rPr>
                <w:b/>
                <w:sz w:val="24"/>
                <w:szCs w:val="24"/>
              </w:rPr>
              <w:t>Дата</w:t>
            </w:r>
          </w:p>
        </w:tc>
        <w:tc>
          <w:tcPr>
            <w:tcW w:w="1355" w:type="dxa"/>
            <w:vMerge w:val="restart"/>
            <w:textDirection w:val="btLr"/>
          </w:tcPr>
          <w:p w:rsidR="0099495F" w:rsidRPr="00D159C5" w:rsidRDefault="0099495F" w:rsidP="0099495F">
            <w:pPr>
              <w:ind w:left="113" w:right="113"/>
              <w:jc w:val="center"/>
              <w:rPr>
                <w:b/>
                <w:sz w:val="24"/>
                <w:szCs w:val="24"/>
              </w:rPr>
            </w:pPr>
            <w:r>
              <w:rPr>
                <w:b/>
                <w:sz w:val="24"/>
                <w:szCs w:val="24"/>
              </w:rPr>
              <w:t>Код случая</w:t>
            </w:r>
          </w:p>
        </w:tc>
        <w:tc>
          <w:tcPr>
            <w:tcW w:w="1115" w:type="dxa"/>
            <w:vMerge w:val="restart"/>
            <w:textDirection w:val="btLr"/>
          </w:tcPr>
          <w:p w:rsidR="0099495F" w:rsidRPr="00D159C5" w:rsidRDefault="0099495F" w:rsidP="0099495F">
            <w:pPr>
              <w:ind w:left="113" w:right="113"/>
              <w:jc w:val="center"/>
              <w:rPr>
                <w:b/>
                <w:sz w:val="24"/>
                <w:szCs w:val="24"/>
              </w:rPr>
            </w:pPr>
            <w:r>
              <w:rPr>
                <w:b/>
                <w:sz w:val="24"/>
                <w:szCs w:val="24"/>
              </w:rPr>
              <w:t>Медиатор</w:t>
            </w:r>
          </w:p>
        </w:tc>
        <w:tc>
          <w:tcPr>
            <w:tcW w:w="910" w:type="dxa"/>
            <w:vMerge w:val="restart"/>
            <w:textDirection w:val="btLr"/>
          </w:tcPr>
          <w:p w:rsidR="0099495F" w:rsidRPr="00D159C5" w:rsidRDefault="0099495F" w:rsidP="0099495F">
            <w:pPr>
              <w:ind w:left="113" w:right="113"/>
              <w:jc w:val="center"/>
              <w:rPr>
                <w:b/>
                <w:sz w:val="24"/>
                <w:szCs w:val="24"/>
              </w:rPr>
            </w:pPr>
            <w:r>
              <w:rPr>
                <w:b/>
                <w:sz w:val="24"/>
                <w:szCs w:val="24"/>
              </w:rPr>
              <w:t>Кол-во встреч</w:t>
            </w:r>
          </w:p>
        </w:tc>
        <w:tc>
          <w:tcPr>
            <w:tcW w:w="4368" w:type="dxa"/>
            <w:gridSpan w:val="4"/>
          </w:tcPr>
          <w:p w:rsidR="0099495F" w:rsidRPr="00D159C5" w:rsidRDefault="0099495F" w:rsidP="002D6C52">
            <w:pPr>
              <w:jc w:val="center"/>
              <w:rPr>
                <w:b/>
                <w:sz w:val="24"/>
                <w:szCs w:val="24"/>
              </w:rPr>
            </w:pPr>
            <w:r>
              <w:rPr>
                <w:b/>
                <w:sz w:val="24"/>
                <w:szCs w:val="24"/>
              </w:rPr>
              <w:t>Результата</w:t>
            </w:r>
          </w:p>
        </w:tc>
        <w:tc>
          <w:tcPr>
            <w:tcW w:w="1763" w:type="dxa"/>
            <w:vMerge w:val="restart"/>
            <w:textDirection w:val="btLr"/>
          </w:tcPr>
          <w:p w:rsidR="0099495F" w:rsidRPr="00D159C5" w:rsidRDefault="0099495F" w:rsidP="0099495F">
            <w:pPr>
              <w:ind w:left="113" w:right="113"/>
              <w:jc w:val="center"/>
              <w:rPr>
                <w:b/>
                <w:sz w:val="24"/>
                <w:szCs w:val="24"/>
              </w:rPr>
            </w:pPr>
            <w:r>
              <w:rPr>
                <w:b/>
                <w:sz w:val="24"/>
                <w:szCs w:val="24"/>
              </w:rPr>
              <w:t>Примечание</w:t>
            </w:r>
          </w:p>
        </w:tc>
      </w:tr>
      <w:tr w:rsidR="0099495F" w:rsidRPr="00D159C5" w:rsidTr="0099495F">
        <w:trPr>
          <w:cantSplit/>
          <w:trHeight w:val="2291"/>
        </w:trPr>
        <w:tc>
          <w:tcPr>
            <w:tcW w:w="665" w:type="dxa"/>
            <w:vMerge/>
          </w:tcPr>
          <w:p w:rsidR="0099495F" w:rsidRPr="00D159C5" w:rsidRDefault="0099495F" w:rsidP="002D6C52">
            <w:pPr>
              <w:jc w:val="center"/>
              <w:rPr>
                <w:b/>
                <w:sz w:val="24"/>
                <w:szCs w:val="24"/>
              </w:rPr>
            </w:pPr>
          </w:p>
        </w:tc>
        <w:tc>
          <w:tcPr>
            <w:tcW w:w="506" w:type="dxa"/>
            <w:vMerge/>
          </w:tcPr>
          <w:p w:rsidR="0099495F" w:rsidRDefault="0099495F" w:rsidP="002D6C52">
            <w:pPr>
              <w:jc w:val="center"/>
              <w:rPr>
                <w:b/>
                <w:sz w:val="24"/>
                <w:szCs w:val="24"/>
              </w:rPr>
            </w:pPr>
          </w:p>
        </w:tc>
        <w:tc>
          <w:tcPr>
            <w:tcW w:w="1355" w:type="dxa"/>
            <w:vMerge/>
          </w:tcPr>
          <w:p w:rsidR="0099495F" w:rsidRDefault="0099495F" w:rsidP="002D6C52">
            <w:pPr>
              <w:jc w:val="center"/>
              <w:rPr>
                <w:b/>
                <w:sz w:val="24"/>
                <w:szCs w:val="24"/>
              </w:rPr>
            </w:pPr>
          </w:p>
        </w:tc>
        <w:tc>
          <w:tcPr>
            <w:tcW w:w="1115" w:type="dxa"/>
            <w:vMerge/>
          </w:tcPr>
          <w:p w:rsidR="0099495F" w:rsidRDefault="0099495F" w:rsidP="002D6C52">
            <w:pPr>
              <w:jc w:val="center"/>
              <w:rPr>
                <w:b/>
                <w:sz w:val="24"/>
                <w:szCs w:val="24"/>
              </w:rPr>
            </w:pPr>
          </w:p>
        </w:tc>
        <w:tc>
          <w:tcPr>
            <w:tcW w:w="910" w:type="dxa"/>
            <w:vMerge/>
          </w:tcPr>
          <w:p w:rsidR="0099495F" w:rsidRDefault="0099495F" w:rsidP="002D6C52">
            <w:pPr>
              <w:jc w:val="center"/>
              <w:rPr>
                <w:b/>
                <w:sz w:val="24"/>
                <w:szCs w:val="24"/>
              </w:rPr>
            </w:pPr>
          </w:p>
        </w:tc>
        <w:tc>
          <w:tcPr>
            <w:tcW w:w="1089" w:type="dxa"/>
            <w:textDirection w:val="btLr"/>
          </w:tcPr>
          <w:p w:rsidR="0099495F" w:rsidRPr="00D159C5" w:rsidRDefault="0099495F" w:rsidP="0099495F">
            <w:pPr>
              <w:ind w:left="113" w:right="113"/>
              <w:jc w:val="center"/>
              <w:rPr>
                <w:b/>
                <w:sz w:val="24"/>
                <w:szCs w:val="24"/>
              </w:rPr>
            </w:pPr>
            <w:r>
              <w:rPr>
                <w:b/>
                <w:sz w:val="24"/>
                <w:szCs w:val="24"/>
              </w:rPr>
              <w:t>Письменное соглашение</w:t>
            </w:r>
          </w:p>
        </w:tc>
        <w:tc>
          <w:tcPr>
            <w:tcW w:w="1190" w:type="dxa"/>
            <w:textDirection w:val="btLr"/>
          </w:tcPr>
          <w:p w:rsidR="0099495F" w:rsidRDefault="0099495F" w:rsidP="0099495F">
            <w:pPr>
              <w:ind w:left="113" w:right="113"/>
              <w:jc w:val="center"/>
              <w:rPr>
                <w:b/>
                <w:sz w:val="24"/>
                <w:szCs w:val="24"/>
              </w:rPr>
            </w:pPr>
            <w:r>
              <w:rPr>
                <w:b/>
                <w:sz w:val="24"/>
                <w:szCs w:val="24"/>
              </w:rPr>
              <w:t>Устное</w:t>
            </w:r>
          </w:p>
          <w:p w:rsidR="0099495F" w:rsidRPr="00D159C5" w:rsidRDefault="0099495F" w:rsidP="0099495F">
            <w:pPr>
              <w:ind w:left="113" w:right="113"/>
              <w:jc w:val="center"/>
              <w:rPr>
                <w:b/>
                <w:sz w:val="24"/>
                <w:szCs w:val="24"/>
              </w:rPr>
            </w:pPr>
            <w:r>
              <w:rPr>
                <w:b/>
                <w:sz w:val="24"/>
                <w:szCs w:val="24"/>
              </w:rPr>
              <w:t xml:space="preserve">соглашение  </w:t>
            </w:r>
          </w:p>
        </w:tc>
        <w:tc>
          <w:tcPr>
            <w:tcW w:w="1127" w:type="dxa"/>
            <w:textDirection w:val="btLr"/>
          </w:tcPr>
          <w:p w:rsidR="0099495F" w:rsidRPr="00D159C5" w:rsidRDefault="0099495F" w:rsidP="0099495F">
            <w:pPr>
              <w:ind w:left="113" w:right="113"/>
              <w:jc w:val="center"/>
              <w:rPr>
                <w:b/>
                <w:sz w:val="24"/>
                <w:szCs w:val="24"/>
              </w:rPr>
            </w:pPr>
            <w:r>
              <w:rPr>
                <w:b/>
                <w:sz w:val="24"/>
                <w:szCs w:val="24"/>
              </w:rPr>
              <w:t>Стороны не пришли к соглашению</w:t>
            </w:r>
          </w:p>
        </w:tc>
        <w:tc>
          <w:tcPr>
            <w:tcW w:w="962" w:type="dxa"/>
            <w:textDirection w:val="btLr"/>
          </w:tcPr>
          <w:p w:rsidR="0099495F" w:rsidRPr="00D159C5" w:rsidRDefault="0099495F" w:rsidP="0099495F">
            <w:pPr>
              <w:ind w:left="113" w:right="113"/>
              <w:jc w:val="center"/>
              <w:rPr>
                <w:b/>
                <w:sz w:val="24"/>
                <w:szCs w:val="24"/>
              </w:rPr>
            </w:pPr>
            <w:r>
              <w:rPr>
                <w:b/>
                <w:sz w:val="24"/>
                <w:szCs w:val="24"/>
              </w:rPr>
              <w:t>Случай передан в другие службы</w:t>
            </w:r>
          </w:p>
        </w:tc>
        <w:tc>
          <w:tcPr>
            <w:tcW w:w="1763" w:type="dxa"/>
            <w:vMerge/>
          </w:tcPr>
          <w:p w:rsidR="0099495F" w:rsidRPr="00D159C5" w:rsidRDefault="0099495F" w:rsidP="002D6C52">
            <w:pPr>
              <w:jc w:val="center"/>
              <w:rPr>
                <w:b/>
                <w:sz w:val="24"/>
                <w:szCs w:val="24"/>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r w:rsidR="0099495F" w:rsidRPr="0099495F" w:rsidTr="0099495F">
        <w:trPr>
          <w:trHeight w:val="277"/>
        </w:trPr>
        <w:tc>
          <w:tcPr>
            <w:tcW w:w="665" w:type="dxa"/>
          </w:tcPr>
          <w:p w:rsidR="0099495F" w:rsidRPr="0099495F" w:rsidRDefault="0099495F" w:rsidP="002D6C52">
            <w:pPr>
              <w:jc w:val="center"/>
              <w:rPr>
                <w:b/>
                <w:sz w:val="48"/>
                <w:szCs w:val="48"/>
              </w:rPr>
            </w:pPr>
          </w:p>
        </w:tc>
        <w:tc>
          <w:tcPr>
            <w:tcW w:w="506" w:type="dxa"/>
          </w:tcPr>
          <w:p w:rsidR="0099495F" w:rsidRPr="0099495F" w:rsidRDefault="0099495F" w:rsidP="002D6C52">
            <w:pPr>
              <w:jc w:val="center"/>
              <w:rPr>
                <w:b/>
                <w:sz w:val="48"/>
                <w:szCs w:val="48"/>
              </w:rPr>
            </w:pPr>
          </w:p>
        </w:tc>
        <w:tc>
          <w:tcPr>
            <w:tcW w:w="1355" w:type="dxa"/>
          </w:tcPr>
          <w:p w:rsidR="0099495F" w:rsidRPr="0099495F" w:rsidRDefault="0099495F" w:rsidP="002D6C52">
            <w:pPr>
              <w:jc w:val="center"/>
              <w:rPr>
                <w:b/>
                <w:sz w:val="48"/>
                <w:szCs w:val="48"/>
              </w:rPr>
            </w:pPr>
          </w:p>
        </w:tc>
        <w:tc>
          <w:tcPr>
            <w:tcW w:w="1115" w:type="dxa"/>
          </w:tcPr>
          <w:p w:rsidR="0099495F" w:rsidRPr="0099495F" w:rsidRDefault="0099495F" w:rsidP="002D6C52">
            <w:pPr>
              <w:jc w:val="center"/>
              <w:rPr>
                <w:b/>
                <w:sz w:val="48"/>
                <w:szCs w:val="48"/>
              </w:rPr>
            </w:pPr>
          </w:p>
        </w:tc>
        <w:tc>
          <w:tcPr>
            <w:tcW w:w="910" w:type="dxa"/>
          </w:tcPr>
          <w:p w:rsidR="0099495F" w:rsidRPr="0099495F" w:rsidRDefault="0099495F" w:rsidP="002D6C52">
            <w:pPr>
              <w:jc w:val="center"/>
              <w:rPr>
                <w:b/>
                <w:sz w:val="48"/>
                <w:szCs w:val="48"/>
              </w:rPr>
            </w:pPr>
          </w:p>
        </w:tc>
        <w:tc>
          <w:tcPr>
            <w:tcW w:w="1089" w:type="dxa"/>
          </w:tcPr>
          <w:p w:rsidR="0099495F" w:rsidRPr="0099495F" w:rsidRDefault="0099495F" w:rsidP="002D6C52">
            <w:pPr>
              <w:jc w:val="center"/>
              <w:rPr>
                <w:b/>
                <w:sz w:val="48"/>
                <w:szCs w:val="48"/>
              </w:rPr>
            </w:pPr>
          </w:p>
        </w:tc>
        <w:tc>
          <w:tcPr>
            <w:tcW w:w="1190" w:type="dxa"/>
          </w:tcPr>
          <w:p w:rsidR="0099495F" w:rsidRPr="0099495F" w:rsidRDefault="0099495F" w:rsidP="002D6C52">
            <w:pPr>
              <w:jc w:val="center"/>
              <w:rPr>
                <w:b/>
                <w:sz w:val="48"/>
                <w:szCs w:val="48"/>
              </w:rPr>
            </w:pPr>
          </w:p>
        </w:tc>
        <w:tc>
          <w:tcPr>
            <w:tcW w:w="1127" w:type="dxa"/>
          </w:tcPr>
          <w:p w:rsidR="0099495F" w:rsidRPr="0099495F" w:rsidRDefault="0099495F" w:rsidP="002D6C52">
            <w:pPr>
              <w:jc w:val="center"/>
              <w:rPr>
                <w:b/>
                <w:sz w:val="48"/>
                <w:szCs w:val="48"/>
              </w:rPr>
            </w:pPr>
          </w:p>
        </w:tc>
        <w:tc>
          <w:tcPr>
            <w:tcW w:w="962" w:type="dxa"/>
          </w:tcPr>
          <w:p w:rsidR="0099495F" w:rsidRPr="0099495F" w:rsidRDefault="0099495F" w:rsidP="002D6C52">
            <w:pPr>
              <w:jc w:val="center"/>
              <w:rPr>
                <w:b/>
                <w:sz w:val="48"/>
                <w:szCs w:val="48"/>
              </w:rPr>
            </w:pPr>
          </w:p>
        </w:tc>
        <w:tc>
          <w:tcPr>
            <w:tcW w:w="1763" w:type="dxa"/>
          </w:tcPr>
          <w:p w:rsidR="0099495F" w:rsidRPr="0099495F" w:rsidRDefault="0099495F" w:rsidP="002D6C52">
            <w:pPr>
              <w:jc w:val="center"/>
              <w:rPr>
                <w:b/>
                <w:sz w:val="48"/>
                <w:szCs w:val="48"/>
              </w:rPr>
            </w:pPr>
          </w:p>
        </w:tc>
      </w:tr>
    </w:tbl>
    <w:p w:rsidR="0099495F" w:rsidRPr="0099495F" w:rsidRDefault="0099495F" w:rsidP="0099495F">
      <w:pPr>
        <w:spacing w:after="120"/>
        <w:jc w:val="center"/>
        <w:rPr>
          <w:b/>
          <w:sz w:val="48"/>
          <w:szCs w:val="4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Default="0099495F" w:rsidP="0099495F">
      <w:pPr>
        <w:rPr>
          <w:sz w:val="28"/>
          <w:szCs w:val="28"/>
        </w:rPr>
      </w:pPr>
    </w:p>
    <w:p w:rsidR="0099495F" w:rsidRPr="009E4ED4" w:rsidRDefault="0099495F" w:rsidP="0099495F">
      <w:pPr>
        <w:keepNext/>
        <w:spacing w:before="240" w:after="60"/>
        <w:ind w:firstLine="992"/>
        <w:jc w:val="both"/>
        <w:outlineLvl w:val="1"/>
        <w:rPr>
          <w:rFonts w:ascii="Arial" w:hAnsi="Arial" w:cs="Arial"/>
          <w:b/>
          <w:bCs/>
          <w:i/>
          <w:iCs/>
          <w:sz w:val="56"/>
          <w:szCs w:val="56"/>
        </w:rPr>
      </w:pPr>
      <w:bookmarkStart w:id="0" w:name="Регистрационная_карточка"/>
      <w:r w:rsidRPr="009E4ED4">
        <w:rPr>
          <w:rFonts w:ascii="Arial" w:hAnsi="Arial" w:cs="Arial"/>
          <w:b/>
          <w:bCs/>
          <w:i/>
          <w:iCs/>
          <w:sz w:val="56"/>
          <w:szCs w:val="56"/>
        </w:rPr>
        <w:t>Регистрационная карточка</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494"/>
        <w:gridCol w:w="177"/>
        <w:gridCol w:w="316"/>
        <w:gridCol w:w="235"/>
        <w:gridCol w:w="286"/>
        <w:gridCol w:w="309"/>
        <w:gridCol w:w="92"/>
        <w:gridCol w:w="195"/>
        <w:gridCol w:w="157"/>
        <w:gridCol w:w="702"/>
        <w:gridCol w:w="717"/>
        <w:gridCol w:w="270"/>
        <w:gridCol w:w="16"/>
        <w:gridCol w:w="143"/>
        <w:gridCol w:w="191"/>
        <w:gridCol w:w="670"/>
        <w:gridCol w:w="140"/>
        <w:gridCol w:w="83"/>
        <w:gridCol w:w="350"/>
        <w:gridCol w:w="18"/>
        <w:gridCol w:w="372"/>
        <w:gridCol w:w="994"/>
        <w:gridCol w:w="572"/>
        <w:gridCol w:w="110"/>
        <w:gridCol w:w="136"/>
        <w:gridCol w:w="232"/>
        <w:gridCol w:w="469"/>
        <w:gridCol w:w="635"/>
      </w:tblGrid>
      <w:tr w:rsidR="0099495F" w:rsidRPr="00824633" w:rsidTr="002D6C52">
        <w:trPr>
          <w:trHeight w:val="233"/>
        </w:trPr>
        <w:tc>
          <w:tcPr>
            <w:tcW w:w="1714" w:type="dxa"/>
            <w:gridSpan w:val="4"/>
            <w:tcBorders>
              <w:top w:val="thinThickSmallGap" w:sz="24" w:space="0" w:color="auto"/>
              <w:left w:val="thinThickSmallGap" w:sz="24" w:space="0" w:color="auto"/>
              <w:bottom w:val="double" w:sz="4" w:space="0" w:color="auto"/>
              <w:right w:val="single" w:sz="4" w:space="0" w:color="auto"/>
            </w:tcBorders>
          </w:tcPr>
          <w:bookmarkEnd w:id="0"/>
          <w:p w:rsidR="0099495F" w:rsidRPr="00824633" w:rsidRDefault="0099495F" w:rsidP="002D6C52">
            <w:pPr>
              <w:rPr>
                <w:sz w:val="20"/>
                <w:szCs w:val="20"/>
              </w:rPr>
            </w:pPr>
            <w:r w:rsidRPr="00824633">
              <w:rPr>
                <w:b/>
                <w:sz w:val="20"/>
                <w:szCs w:val="20"/>
              </w:rPr>
              <w:t xml:space="preserve"> </w:t>
            </w:r>
            <w:r w:rsidRPr="00824633">
              <w:rPr>
                <w:sz w:val="20"/>
                <w:szCs w:val="20"/>
              </w:rPr>
              <w:t>Дата ситуации</w:t>
            </w:r>
          </w:p>
        </w:tc>
        <w:tc>
          <w:tcPr>
            <w:tcW w:w="3122" w:type="dxa"/>
            <w:gridSpan w:val="11"/>
            <w:tcBorders>
              <w:top w:val="thinThickSmallGap" w:sz="24" w:space="0" w:color="auto"/>
              <w:left w:val="single" w:sz="4" w:space="0" w:color="auto"/>
              <w:bottom w:val="double" w:sz="4" w:space="0" w:color="auto"/>
            </w:tcBorders>
            <w:shd w:val="clear" w:color="auto" w:fill="E6E6E6"/>
          </w:tcPr>
          <w:p w:rsidR="0099495F" w:rsidRPr="00824633" w:rsidRDefault="0099495F" w:rsidP="002D6C52">
            <w:pPr>
              <w:rPr>
                <w:sz w:val="20"/>
                <w:szCs w:val="20"/>
              </w:rPr>
            </w:pPr>
          </w:p>
        </w:tc>
        <w:tc>
          <w:tcPr>
            <w:tcW w:w="3500" w:type="dxa"/>
            <w:gridSpan w:val="10"/>
            <w:tcBorders>
              <w:top w:val="thinThickSmallGap" w:sz="2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 xml:space="preserve">Дата передачи дела координатору: </w:t>
            </w:r>
          </w:p>
        </w:tc>
        <w:tc>
          <w:tcPr>
            <w:tcW w:w="1472" w:type="dxa"/>
            <w:gridSpan w:val="4"/>
            <w:tcBorders>
              <w:top w:val="thinThickSmallGap" w:sz="2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266"/>
        </w:trPr>
        <w:tc>
          <w:tcPr>
            <w:tcW w:w="4693" w:type="dxa"/>
            <w:gridSpan w:val="14"/>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ind w:firstLine="992"/>
              <w:rPr>
                <w:b/>
                <w:sz w:val="20"/>
                <w:szCs w:val="20"/>
              </w:rPr>
            </w:pPr>
            <w:r w:rsidRPr="00824633">
              <w:rPr>
                <w:sz w:val="20"/>
                <w:szCs w:val="20"/>
              </w:rPr>
              <w:t>Кто передал информацию о ситуации, его</w:t>
            </w:r>
            <w:r w:rsidRPr="00824633">
              <w:rPr>
                <w:b/>
                <w:sz w:val="20"/>
                <w:szCs w:val="20"/>
              </w:rPr>
              <w:t xml:space="preserve"> </w:t>
            </w:r>
            <w:r w:rsidRPr="00824633">
              <w:rPr>
                <w:sz w:val="20"/>
                <w:szCs w:val="20"/>
              </w:rPr>
              <w:t>телефон:</w:t>
            </w:r>
          </w:p>
        </w:tc>
        <w:tc>
          <w:tcPr>
            <w:tcW w:w="5115" w:type="dxa"/>
            <w:gridSpan w:val="15"/>
            <w:tcBorders>
              <w:top w:val="double" w:sz="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ind w:firstLine="992"/>
              <w:jc w:val="center"/>
              <w:rPr>
                <w:b/>
                <w:sz w:val="20"/>
                <w:szCs w:val="20"/>
              </w:rPr>
            </w:pPr>
          </w:p>
        </w:tc>
      </w:tr>
      <w:tr w:rsidR="0099495F" w:rsidRPr="00824633" w:rsidTr="002D6C52">
        <w:trPr>
          <w:trHeight w:val="283"/>
        </w:trPr>
        <w:tc>
          <w:tcPr>
            <w:tcW w:w="2235" w:type="dxa"/>
            <w:gridSpan w:val="6"/>
            <w:tcBorders>
              <w:left w:val="thinThickSmallGap" w:sz="24" w:space="0" w:color="auto"/>
              <w:bottom w:val="double" w:sz="4" w:space="0" w:color="auto"/>
              <w:right w:val="single" w:sz="4" w:space="0" w:color="auto"/>
            </w:tcBorders>
            <w:shd w:val="clear" w:color="auto" w:fill="auto"/>
          </w:tcPr>
          <w:p w:rsidR="0099495F" w:rsidRPr="00824633" w:rsidRDefault="0099495F" w:rsidP="002D6C52">
            <w:pPr>
              <w:ind w:firstLine="992"/>
              <w:rPr>
                <w:b/>
                <w:sz w:val="20"/>
                <w:szCs w:val="20"/>
              </w:rPr>
            </w:pPr>
            <w:r w:rsidRPr="00824633">
              <w:rPr>
                <w:sz w:val="20"/>
                <w:szCs w:val="20"/>
              </w:rPr>
              <w:t>Его Ф.И.О., должность</w:t>
            </w:r>
          </w:p>
        </w:tc>
        <w:tc>
          <w:tcPr>
            <w:tcW w:w="7573" w:type="dxa"/>
            <w:gridSpan w:val="23"/>
            <w:tcBorders>
              <w:left w:val="single" w:sz="4" w:space="0" w:color="auto"/>
              <w:bottom w:val="double" w:sz="4" w:space="0" w:color="auto"/>
              <w:right w:val="thinThickSmallGap" w:sz="24" w:space="0" w:color="auto"/>
            </w:tcBorders>
            <w:shd w:val="clear" w:color="auto" w:fill="E6E6E6"/>
          </w:tcPr>
          <w:p w:rsidR="0099495F" w:rsidRPr="00824633" w:rsidRDefault="0099495F" w:rsidP="002D6C52">
            <w:pPr>
              <w:ind w:firstLine="992"/>
              <w:rPr>
                <w:b/>
                <w:sz w:val="20"/>
                <w:szCs w:val="20"/>
              </w:rPr>
            </w:pPr>
          </w:p>
        </w:tc>
      </w:tr>
      <w:tr w:rsidR="0099495F" w:rsidRPr="00824633" w:rsidTr="002D6C52">
        <w:trPr>
          <w:trHeight w:val="283"/>
        </w:trPr>
        <w:tc>
          <w:tcPr>
            <w:tcW w:w="5027" w:type="dxa"/>
            <w:gridSpan w:val="16"/>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ind w:firstLine="992"/>
              <w:rPr>
                <w:sz w:val="20"/>
                <w:szCs w:val="20"/>
              </w:rPr>
            </w:pPr>
            <w:r w:rsidRPr="00824633">
              <w:rPr>
                <w:sz w:val="20"/>
                <w:szCs w:val="20"/>
              </w:rPr>
              <w:t>Совершалась ли ранее обидчиком подобные действия?</w:t>
            </w:r>
          </w:p>
        </w:tc>
        <w:tc>
          <w:tcPr>
            <w:tcW w:w="810" w:type="dxa"/>
            <w:gridSpan w:val="2"/>
            <w:tcBorders>
              <w:top w:val="double" w:sz="4" w:space="0" w:color="auto"/>
              <w:left w:val="single" w:sz="4" w:space="0" w:color="auto"/>
              <w:bottom w:val="double" w:sz="4" w:space="0" w:color="auto"/>
              <w:right w:val="single" w:sz="4" w:space="0" w:color="auto"/>
            </w:tcBorders>
            <w:shd w:val="clear" w:color="auto" w:fill="E6E6E6"/>
          </w:tcPr>
          <w:p w:rsidR="0099495F" w:rsidRPr="00824633" w:rsidRDefault="0099495F" w:rsidP="002D6C52">
            <w:pPr>
              <w:ind w:firstLine="992"/>
              <w:jc w:val="center"/>
              <w:rPr>
                <w:sz w:val="20"/>
                <w:szCs w:val="20"/>
              </w:rPr>
            </w:pPr>
            <w:r w:rsidRPr="00824633">
              <w:rPr>
                <w:sz w:val="20"/>
                <w:szCs w:val="20"/>
              </w:rPr>
              <w:t>□</w:t>
            </w:r>
          </w:p>
        </w:tc>
        <w:tc>
          <w:tcPr>
            <w:tcW w:w="2389" w:type="dxa"/>
            <w:gridSpan w:val="6"/>
            <w:tcBorders>
              <w:top w:val="double" w:sz="4" w:space="0" w:color="auto"/>
              <w:left w:val="single" w:sz="4" w:space="0" w:color="auto"/>
              <w:bottom w:val="double" w:sz="4" w:space="0" w:color="auto"/>
              <w:right w:val="single" w:sz="4" w:space="0" w:color="auto"/>
            </w:tcBorders>
          </w:tcPr>
          <w:p w:rsidR="0099495F" w:rsidRPr="00824633" w:rsidRDefault="0099495F" w:rsidP="002D6C52">
            <w:pPr>
              <w:ind w:firstLine="992"/>
              <w:rPr>
                <w:sz w:val="20"/>
                <w:szCs w:val="20"/>
              </w:rPr>
            </w:pPr>
            <w:r w:rsidRPr="00824633">
              <w:rPr>
                <w:sz w:val="20"/>
                <w:szCs w:val="20"/>
              </w:rPr>
              <w:t>Состоит ли на учете?</w:t>
            </w:r>
          </w:p>
        </w:tc>
        <w:tc>
          <w:tcPr>
            <w:tcW w:w="1582" w:type="dxa"/>
            <w:gridSpan w:val="5"/>
            <w:tcBorders>
              <w:top w:val="double" w:sz="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ind w:firstLine="992"/>
              <w:jc w:val="center"/>
              <w:rPr>
                <w:sz w:val="20"/>
                <w:szCs w:val="20"/>
              </w:rPr>
            </w:pPr>
            <w:r w:rsidRPr="00824633">
              <w:rPr>
                <w:sz w:val="20"/>
                <w:szCs w:val="20"/>
              </w:rPr>
              <w:t>□</w:t>
            </w:r>
          </w:p>
        </w:tc>
      </w:tr>
      <w:tr w:rsidR="0099495F" w:rsidRPr="00824633" w:rsidTr="002D6C52">
        <w:trPr>
          <w:trHeight w:val="266"/>
        </w:trPr>
        <w:tc>
          <w:tcPr>
            <w:tcW w:w="8226" w:type="dxa"/>
            <w:gridSpan w:val="24"/>
            <w:tcBorders>
              <w:top w:val="double" w:sz="4" w:space="0" w:color="auto"/>
              <w:left w:val="thinThickSmallGap" w:sz="24" w:space="0" w:color="auto"/>
              <w:bottom w:val="thinThickSmallGap" w:sz="24" w:space="0" w:color="auto"/>
            </w:tcBorders>
          </w:tcPr>
          <w:p w:rsidR="0099495F" w:rsidRPr="00824633" w:rsidRDefault="0099495F" w:rsidP="002D6C52">
            <w:pPr>
              <w:rPr>
                <w:sz w:val="20"/>
                <w:szCs w:val="20"/>
              </w:rPr>
            </w:pPr>
            <w:r w:rsidRPr="00824633">
              <w:rPr>
                <w:sz w:val="20"/>
                <w:szCs w:val="20"/>
              </w:rPr>
              <w:t xml:space="preserve"> Собираются ли стороны или администрация обращаться в правоохранительные органы?</w:t>
            </w:r>
          </w:p>
        </w:tc>
        <w:tc>
          <w:tcPr>
            <w:tcW w:w="1582" w:type="dxa"/>
            <w:gridSpan w:val="5"/>
            <w:tcBorders>
              <w:top w:val="double" w:sz="4" w:space="0" w:color="auto"/>
              <w:bottom w:val="thinThickSmallGap" w:sz="24" w:space="0" w:color="auto"/>
              <w:right w:val="thinThickSmallGap" w:sz="24" w:space="0" w:color="auto"/>
            </w:tcBorders>
            <w:shd w:val="clear" w:color="auto" w:fill="E6E6E6"/>
          </w:tcPr>
          <w:p w:rsidR="0099495F" w:rsidRPr="00824633" w:rsidRDefault="0099495F" w:rsidP="002D6C52">
            <w:pPr>
              <w:jc w:val="center"/>
              <w:rPr>
                <w:sz w:val="20"/>
                <w:szCs w:val="20"/>
              </w:rPr>
            </w:pPr>
            <w:r w:rsidRPr="00824633">
              <w:rPr>
                <w:b/>
                <w:sz w:val="20"/>
              </w:rPr>
              <w:t>□</w:t>
            </w:r>
          </w:p>
        </w:tc>
      </w:tr>
      <w:tr w:rsidR="0099495F" w:rsidRPr="00824633" w:rsidTr="002D6C52">
        <w:trPr>
          <w:trHeight w:val="430"/>
        </w:trPr>
        <w:tc>
          <w:tcPr>
            <w:tcW w:w="4693" w:type="dxa"/>
            <w:gridSpan w:val="14"/>
            <w:tcBorders>
              <w:top w:val="thinThickSmallGap" w:sz="24" w:space="0" w:color="auto"/>
              <w:left w:val="thinThickSmallGap" w:sz="24" w:space="0" w:color="auto"/>
              <w:bottom w:val="double" w:sz="4" w:space="0" w:color="auto"/>
            </w:tcBorders>
          </w:tcPr>
          <w:p w:rsidR="0099495F" w:rsidRPr="00824633" w:rsidRDefault="0099495F" w:rsidP="002D6C52">
            <w:pPr>
              <w:jc w:val="center"/>
              <w:rPr>
                <w:b/>
                <w:sz w:val="20"/>
                <w:szCs w:val="20"/>
              </w:rPr>
            </w:pPr>
            <w:r w:rsidRPr="00824633">
              <w:rPr>
                <w:b/>
                <w:sz w:val="20"/>
              </w:rPr>
              <w:t>Имя и фамилия</w:t>
            </w:r>
            <w:r w:rsidRPr="00824633">
              <w:rPr>
                <w:b/>
                <w:sz w:val="20"/>
                <w:szCs w:val="20"/>
              </w:rPr>
              <w:t xml:space="preserve"> обидчика </w:t>
            </w:r>
          </w:p>
          <w:p w:rsidR="0099495F" w:rsidRPr="00824633" w:rsidRDefault="0099495F" w:rsidP="002D6C52">
            <w:pPr>
              <w:jc w:val="center"/>
              <w:rPr>
                <w:b/>
                <w:sz w:val="20"/>
                <w:szCs w:val="20"/>
              </w:rPr>
            </w:pPr>
            <w:r w:rsidRPr="00824633">
              <w:rPr>
                <w:b/>
                <w:sz w:val="20"/>
                <w:szCs w:val="20"/>
              </w:rPr>
              <w:t>или стороны конфликта</w:t>
            </w:r>
          </w:p>
        </w:tc>
        <w:tc>
          <w:tcPr>
            <w:tcW w:w="5115" w:type="dxa"/>
            <w:gridSpan w:val="15"/>
            <w:tcBorders>
              <w:top w:val="thinThickSmallGap" w:sz="24" w:space="0" w:color="auto"/>
              <w:bottom w:val="double" w:sz="4" w:space="0" w:color="auto"/>
              <w:right w:val="thinThickSmallGap" w:sz="24" w:space="0" w:color="auto"/>
            </w:tcBorders>
          </w:tcPr>
          <w:p w:rsidR="0099495F" w:rsidRPr="00824633" w:rsidRDefault="0099495F" w:rsidP="002D6C52">
            <w:pPr>
              <w:jc w:val="center"/>
              <w:rPr>
                <w:b/>
                <w:sz w:val="20"/>
                <w:szCs w:val="20"/>
              </w:rPr>
            </w:pPr>
            <w:r w:rsidRPr="00824633">
              <w:rPr>
                <w:b/>
                <w:sz w:val="20"/>
              </w:rPr>
              <w:t>Имя и фамилия</w:t>
            </w:r>
            <w:r w:rsidRPr="00824633">
              <w:rPr>
                <w:b/>
                <w:sz w:val="20"/>
                <w:szCs w:val="20"/>
              </w:rPr>
              <w:t xml:space="preserve"> пострадавшего </w:t>
            </w:r>
          </w:p>
          <w:p w:rsidR="0099495F" w:rsidRPr="00824633" w:rsidRDefault="0099495F" w:rsidP="002D6C52">
            <w:pPr>
              <w:jc w:val="center"/>
              <w:rPr>
                <w:b/>
                <w:sz w:val="20"/>
                <w:szCs w:val="20"/>
              </w:rPr>
            </w:pPr>
            <w:r w:rsidRPr="00824633">
              <w:rPr>
                <w:b/>
                <w:sz w:val="20"/>
                <w:szCs w:val="20"/>
              </w:rPr>
              <w:t>или стороны конфликта</w:t>
            </w:r>
          </w:p>
        </w:tc>
      </w:tr>
      <w:tr w:rsidR="0099495F" w:rsidRPr="00824633" w:rsidTr="002D6C52">
        <w:trPr>
          <w:trHeight w:val="350"/>
        </w:trPr>
        <w:tc>
          <w:tcPr>
            <w:tcW w:w="4693" w:type="dxa"/>
            <w:gridSpan w:val="14"/>
            <w:tcBorders>
              <w:top w:val="double" w:sz="4" w:space="0" w:color="auto"/>
              <w:left w:val="thinThickSmallGap" w:sz="24" w:space="0" w:color="auto"/>
              <w:bottom w:val="double" w:sz="4" w:space="0" w:color="auto"/>
            </w:tcBorders>
            <w:shd w:val="clear" w:color="auto" w:fill="E6E6E6"/>
          </w:tcPr>
          <w:p w:rsidR="0099495F" w:rsidRPr="00824633" w:rsidRDefault="0099495F" w:rsidP="002D6C52">
            <w:pPr>
              <w:jc w:val="center"/>
              <w:rPr>
                <w:sz w:val="20"/>
                <w:szCs w:val="20"/>
              </w:rPr>
            </w:pPr>
          </w:p>
        </w:tc>
        <w:tc>
          <w:tcPr>
            <w:tcW w:w="5115" w:type="dxa"/>
            <w:gridSpan w:val="15"/>
            <w:tcBorders>
              <w:top w:val="double" w:sz="4" w:space="0" w:color="auto"/>
              <w:bottom w:val="double" w:sz="4" w:space="0" w:color="auto"/>
              <w:right w:val="thinThickSmallGap" w:sz="24" w:space="0" w:color="auto"/>
            </w:tcBorders>
            <w:shd w:val="clear" w:color="auto" w:fill="E6E6E6"/>
          </w:tcPr>
          <w:p w:rsidR="0099495F" w:rsidRPr="00824633" w:rsidRDefault="0099495F" w:rsidP="002D6C52">
            <w:pPr>
              <w:jc w:val="center"/>
              <w:rPr>
                <w:sz w:val="20"/>
                <w:szCs w:val="20"/>
              </w:rPr>
            </w:pPr>
          </w:p>
        </w:tc>
      </w:tr>
      <w:tr w:rsidR="0099495F" w:rsidRPr="00824633" w:rsidTr="002D6C52">
        <w:trPr>
          <w:trHeight w:val="429"/>
        </w:trPr>
        <w:tc>
          <w:tcPr>
            <w:tcW w:w="727" w:type="dxa"/>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 xml:space="preserve">Класс </w:t>
            </w:r>
          </w:p>
        </w:tc>
        <w:tc>
          <w:tcPr>
            <w:tcW w:w="671" w:type="dxa"/>
            <w:gridSpan w:val="2"/>
            <w:tcBorders>
              <w:top w:val="double" w:sz="4" w:space="0" w:color="auto"/>
              <w:left w:val="single" w:sz="4" w:space="0" w:color="auto"/>
              <w:bottom w:val="double" w:sz="4" w:space="0" w:color="auto"/>
            </w:tcBorders>
            <w:shd w:val="clear" w:color="auto" w:fill="E6E6E6"/>
          </w:tcPr>
          <w:p w:rsidR="0099495F" w:rsidRPr="00824633" w:rsidRDefault="0099495F" w:rsidP="002D6C52">
            <w:pPr>
              <w:rPr>
                <w:sz w:val="20"/>
                <w:szCs w:val="20"/>
              </w:rPr>
            </w:pPr>
          </w:p>
        </w:tc>
        <w:tc>
          <w:tcPr>
            <w:tcW w:w="1146" w:type="dxa"/>
            <w:gridSpan w:val="4"/>
            <w:tcBorders>
              <w:top w:val="double" w:sz="4" w:space="0" w:color="auto"/>
              <w:left w:val="single" w:sz="4" w:space="0" w:color="auto"/>
              <w:bottom w:val="double" w:sz="4" w:space="0" w:color="auto"/>
            </w:tcBorders>
          </w:tcPr>
          <w:p w:rsidR="0099495F" w:rsidRPr="00824633" w:rsidRDefault="0099495F" w:rsidP="002D6C52">
            <w:pPr>
              <w:rPr>
                <w:sz w:val="20"/>
                <w:szCs w:val="20"/>
              </w:rPr>
            </w:pPr>
            <w:r w:rsidRPr="00824633">
              <w:rPr>
                <w:sz w:val="20"/>
                <w:szCs w:val="20"/>
              </w:rPr>
              <w:t>Телефон</w:t>
            </w:r>
          </w:p>
        </w:tc>
        <w:tc>
          <w:tcPr>
            <w:tcW w:w="2149" w:type="dxa"/>
            <w:gridSpan w:val="7"/>
            <w:tcBorders>
              <w:top w:val="double" w:sz="4" w:space="0" w:color="auto"/>
              <w:left w:val="single" w:sz="4" w:space="0" w:color="auto"/>
              <w:bottom w:val="double" w:sz="4" w:space="0" w:color="auto"/>
            </w:tcBorders>
            <w:shd w:val="clear" w:color="auto" w:fill="E6E6E6"/>
          </w:tcPr>
          <w:p w:rsidR="0099495F" w:rsidRPr="00824633" w:rsidRDefault="0099495F" w:rsidP="002D6C52">
            <w:pPr>
              <w:rPr>
                <w:sz w:val="20"/>
                <w:szCs w:val="20"/>
              </w:rPr>
            </w:pPr>
          </w:p>
        </w:tc>
        <w:tc>
          <w:tcPr>
            <w:tcW w:w="1004" w:type="dxa"/>
            <w:gridSpan w:val="3"/>
            <w:tcBorders>
              <w:top w:val="double" w:sz="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Класс</w:t>
            </w:r>
          </w:p>
        </w:tc>
        <w:tc>
          <w:tcPr>
            <w:tcW w:w="573" w:type="dxa"/>
            <w:gridSpan w:val="3"/>
            <w:tcBorders>
              <w:top w:val="double" w:sz="4" w:space="0" w:color="auto"/>
              <w:left w:val="single" w:sz="4" w:space="0" w:color="auto"/>
              <w:bottom w:val="double" w:sz="4" w:space="0" w:color="auto"/>
              <w:right w:val="single" w:sz="4" w:space="0" w:color="auto"/>
            </w:tcBorders>
            <w:shd w:val="clear" w:color="auto" w:fill="E6E6E6"/>
          </w:tcPr>
          <w:p w:rsidR="0099495F" w:rsidRPr="00824633" w:rsidRDefault="0099495F" w:rsidP="002D6C52">
            <w:pPr>
              <w:rPr>
                <w:sz w:val="20"/>
                <w:szCs w:val="20"/>
              </w:rPr>
            </w:pPr>
          </w:p>
        </w:tc>
        <w:tc>
          <w:tcPr>
            <w:tcW w:w="1384" w:type="dxa"/>
            <w:gridSpan w:val="3"/>
            <w:tcBorders>
              <w:top w:val="double" w:sz="4" w:space="0" w:color="auto"/>
              <w:left w:val="single" w:sz="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Телефон</w:t>
            </w:r>
          </w:p>
        </w:tc>
        <w:tc>
          <w:tcPr>
            <w:tcW w:w="2154" w:type="dxa"/>
            <w:gridSpan w:val="6"/>
            <w:tcBorders>
              <w:top w:val="double" w:sz="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4693" w:type="dxa"/>
            <w:gridSpan w:val="14"/>
            <w:tcBorders>
              <w:top w:val="double" w:sz="4" w:space="0" w:color="auto"/>
              <w:left w:val="thinThickSmallGap" w:sz="24" w:space="0" w:color="auto"/>
              <w:bottom w:val="single" w:sz="4" w:space="0" w:color="auto"/>
            </w:tcBorders>
          </w:tcPr>
          <w:p w:rsidR="0099495F" w:rsidRPr="00824633" w:rsidRDefault="0099495F" w:rsidP="002D6C52">
            <w:pPr>
              <w:jc w:val="center"/>
              <w:rPr>
                <w:sz w:val="20"/>
                <w:szCs w:val="20"/>
              </w:rPr>
            </w:pPr>
            <w:r w:rsidRPr="00824633">
              <w:rPr>
                <w:sz w:val="20"/>
              </w:rPr>
              <w:t>Имя и фамилия</w:t>
            </w:r>
            <w:r w:rsidRPr="00824633">
              <w:rPr>
                <w:sz w:val="20"/>
                <w:szCs w:val="20"/>
              </w:rPr>
              <w:t xml:space="preserve"> родителя </w:t>
            </w:r>
          </w:p>
        </w:tc>
        <w:tc>
          <w:tcPr>
            <w:tcW w:w="5115" w:type="dxa"/>
            <w:gridSpan w:val="15"/>
            <w:tcBorders>
              <w:top w:val="double" w:sz="4" w:space="0" w:color="auto"/>
              <w:bottom w:val="single" w:sz="4" w:space="0" w:color="auto"/>
              <w:right w:val="thinThickSmallGap" w:sz="24" w:space="0" w:color="auto"/>
            </w:tcBorders>
          </w:tcPr>
          <w:p w:rsidR="0099495F" w:rsidRPr="00824633" w:rsidRDefault="0099495F" w:rsidP="002D6C52">
            <w:pPr>
              <w:jc w:val="center"/>
              <w:rPr>
                <w:sz w:val="20"/>
                <w:szCs w:val="20"/>
              </w:rPr>
            </w:pPr>
            <w:r w:rsidRPr="00824633">
              <w:rPr>
                <w:sz w:val="20"/>
              </w:rPr>
              <w:t>Имя и фамилия</w:t>
            </w:r>
            <w:r w:rsidRPr="00824633">
              <w:rPr>
                <w:sz w:val="20"/>
                <w:szCs w:val="20"/>
              </w:rPr>
              <w:t xml:space="preserve"> родителя</w:t>
            </w:r>
          </w:p>
        </w:tc>
      </w:tr>
      <w:tr w:rsidR="0099495F" w:rsidRPr="00824633" w:rsidTr="002D6C52">
        <w:trPr>
          <w:trHeight w:val="429"/>
        </w:trPr>
        <w:tc>
          <w:tcPr>
            <w:tcW w:w="4693" w:type="dxa"/>
            <w:gridSpan w:val="14"/>
            <w:tcBorders>
              <w:left w:val="thinThickSmallGap" w:sz="24" w:space="0" w:color="auto"/>
              <w:bottom w:val="double" w:sz="4" w:space="0" w:color="auto"/>
            </w:tcBorders>
            <w:shd w:val="clear" w:color="auto" w:fill="E6E6E6"/>
          </w:tcPr>
          <w:p w:rsidR="0099495F" w:rsidRPr="00824633" w:rsidRDefault="0099495F" w:rsidP="002D6C52">
            <w:pPr>
              <w:jc w:val="center"/>
              <w:rPr>
                <w:sz w:val="20"/>
                <w:szCs w:val="20"/>
              </w:rPr>
            </w:pPr>
          </w:p>
        </w:tc>
        <w:tc>
          <w:tcPr>
            <w:tcW w:w="5115" w:type="dxa"/>
            <w:gridSpan w:val="15"/>
            <w:tcBorders>
              <w:bottom w:val="double" w:sz="4" w:space="0" w:color="auto"/>
              <w:right w:val="thinThickSmallGap" w:sz="24" w:space="0" w:color="auto"/>
            </w:tcBorders>
            <w:shd w:val="clear" w:color="auto" w:fill="E6E6E6"/>
          </w:tcPr>
          <w:p w:rsidR="0099495F" w:rsidRPr="00824633" w:rsidRDefault="0099495F" w:rsidP="002D6C52">
            <w:pPr>
              <w:jc w:val="center"/>
              <w:rPr>
                <w:sz w:val="20"/>
                <w:szCs w:val="20"/>
              </w:rPr>
            </w:pPr>
          </w:p>
        </w:tc>
      </w:tr>
      <w:tr w:rsidR="0099495F" w:rsidRPr="00824633" w:rsidTr="002D6C52">
        <w:trPr>
          <w:trHeight w:val="429"/>
        </w:trPr>
        <w:tc>
          <w:tcPr>
            <w:tcW w:w="1221" w:type="dxa"/>
            <w:gridSpan w:val="2"/>
            <w:tcBorders>
              <w:top w:val="double" w:sz="4" w:space="0" w:color="auto"/>
              <w:left w:val="thinThickSmallGap" w:sz="24" w:space="0" w:color="auto"/>
              <w:bottom w:val="single" w:sz="4" w:space="0" w:color="auto"/>
              <w:right w:val="single" w:sz="4" w:space="0" w:color="auto"/>
            </w:tcBorders>
          </w:tcPr>
          <w:p w:rsidR="0099495F" w:rsidRPr="00824633" w:rsidRDefault="0099495F" w:rsidP="002D6C52">
            <w:pPr>
              <w:rPr>
                <w:sz w:val="20"/>
                <w:szCs w:val="20"/>
              </w:rPr>
            </w:pPr>
            <w:r w:rsidRPr="00824633">
              <w:rPr>
                <w:sz w:val="20"/>
                <w:szCs w:val="20"/>
              </w:rPr>
              <w:t>телефон</w:t>
            </w:r>
          </w:p>
        </w:tc>
        <w:tc>
          <w:tcPr>
            <w:tcW w:w="3472" w:type="dxa"/>
            <w:gridSpan w:val="12"/>
            <w:tcBorders>
              <w:top w:val="double" w:sz="4" w:space="0" w:color="auto"/>
              <w:left w:val="single" w:sz="4" w:space="0" w:color="auto"/>
              <w:bottom w:val="single" w:sz="4" w:space="0" w:color="auto"/>
            </w:tcBorders>
            <w:shd w:val="clear" w:color="auto" w:fill="E6E6E6"/>
          </w:tcPr>
          <w:p w:rsidR="0099495F" w:rsidRPr="00824633" w:rsidRDefault="0099495F" w:rsidP="002D6C52">
            <w:pPr>
              <w:rPr>
                <w:sz w:val="20"/>
                <w:szCs w:val="20"/>
              </w:rPr>
            </w:pPr>
          </w:p>
        </w:tc>
        <w:tc>
          <w:tcPr>
            <w:tcW w:w="1227" w:type="dxa"/>
            <w:gridSpan w:val="5"/>
            <w:tcBorders>
              <w:top w:val="double" w:sz="4" w:space="0" w:color="auto"/>
              <w:bottom w:val="single" w:sz="4" w:space="0" w:color="auto"/>
              <w:right w:val="single" w:sz="4" w:space="0" w:color="auto"/>
            </w:tcBorders>
          </w:tcPr>
          <w:p w:rsidR="0099495F" w:rsidRPr="00824633" w:rsidRDefault="0099495F" w:rsidP="002D6C52">
            <w:pPr>
              <w:rPr>
                <w:sz w:val="20"/>
                <w:szCs w:val="20"/>
              </w:rPr>
            </w:pPr>
            <w:r w:rsidRPr="00824633">
              <w:rPr>
                <w:sz w:val="20"/>
                <w:szCs w:val="20"/>
              </w:rPr>
              <w:t>телефон</w:t>
            </w:r>
          </w:p>
        </w:tc>
        <w:tc>
          <w:tcPr>
            <w:tcW w:w="3888" w:type="dxa"/>
            <w:gridSpan w:val="10"/>
            <w:tcBorders>
              <w:top w:val="double" w:sz="4" w:space="0" w:color="auto"/>
              <w:left w:val="single" w:sz="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1949" w:type="dxa"/>
            <w:gridSpan w:val="5"/>
            <w:tcBorders>
              <w:top w:val="thinThickSmallGap" w:sz="24" w:space="0" w:color="auto"/>
              <w:left w:val="thinThickSmallGap" w:sz="24" w:space="0" w:color="auto"/>
              <w:bottom w:val="single" w:sz="4" w:space="0" w:color="auto"/>
              <w:right w:val="single" w:sz="4" w:space="0" w:color="auto"/>
            </w:tcBorders>
          </w:tcPr>
          <w:p w:rsidR="0099495F" w:rsidRPr="00824633" w:rsidRDefault="0099495F" w:rsidP="002D6C52">
            <w:pPr>
              <w:rPr>
                <w:sz w:val="20"/>
                <w:szCs w:val="20"/>
              </w:rPr>
            </w:pPr>
            <w:r w:rsidRPr="00824633">
              <w:rPr>
                <w:sz w:val="20"/>
                <w:szCs w:val="20"/>
              </w:rPr>
              <w:t>Описание ситуации</w:t>
            </w:r>
          </w:p>
        </w:tc>
        <w:tc>
          <w:tcPr>
            <w:tcW w:w="7859" w:type="dxa"/>
            <w:gridSpan w:val="24"/>
            <w:tcBorders>
              <w:top w:val="thinThickSmallGap" w:sz="24" w:space="0" w:color="auto"/>
              <w:left w:val="single" w:sz="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2636" w:type="dxa"/>
            <w:gridSpan w:val="8"/>
            <w:tcBorders>
              <w:top w:val="thinThickSmallGap" w:sz="24" w:space="0" w:color="auto"/>
              <w:left w:val="thinThickSmallGap" w:sz="24" w:space="0" w:color="auto"/>
              <w:bottom w:val="single" w:sz="4" w:space="0" w:color="auto"/>
              <w:right w:val="single" w:sz="4" w:space="0" w:color="auto"/>
            </w:tcBorders>
          </w:tcPr>
          <w:p w:rsidR="0099495F" w:rsidRPr="00824633" w:rsidRDefault="0099495F" w:rsidP="002D6C52">
            <w:pPr>
              <w:rPr>
                <w:sz w:val="20"/>
                <w:szCs w:val="20"/>
              </w:rPr>
            </w:pPr>
            <w:r w:rsidRPr="00824633">
              <w:rPr>
                <w:sz w:val="20"/>
                <w:szCs w:val="20"/>
              </w:rPr>
              <w:t>Фамилия и имя медиаторов</w:t>
            </w:r>
          </w:p>
        </w:tc>
        <w:tc>
          <w:tcPr>
            <w:tcW w:w="7172" w:type="dxa"/>
            <w:gridSpan w:val="21"/>
            <w:tcBorders>
              <w:top w:val="thinThickSmallGap" w:sz="24" w:space="0" w:color="auto"/>
              <w:left w:val="single" w:sz="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doub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4677" w:type="dxa"/>
            <w:gridSpan w:val="13"/>
            <w:tcBorders>
              <w:top w:val="double" w:sz="4" w:space="0" w:color="auto"/>
              <w:left w:val="thinThickSmallGap" w:sz="24" w:space="0" w:color="auto"/>
              <w:bottom w:val="single" w:sz="4" w:space="0" w:color="auto"/>
              <w:right w:val="single" w:sz="4" w:space="0" w:color="auto"/>
            </w:tcBorders>
          </w:tcPr>
          <w:p w:rsidR="0099495F" w:rsidRPr="00824633" w:rsidRDefault="0099495F" w:rsidP="002D6C52">
            <w:pPr>
              <w:rPr>
                <w:sz w:val="20"/>
                <w:szCs w:val="20"/>
              </w:rPr>
            </w:pPr>
            <w:r w:rsidRPr="00824633">
              <w:rPr>
                <w:sz w:val="20"/>
                <w:szCs w:val="20"/>
              </w:rPr>
              <w:t>Фамилия и имя остальных участников программы</w:t>
            </w:r>
          </w:p>
        </w:tc>
        <w:tc>
          <w:tcPr>
            <w:tcW w:w="5131" w:type="dxa"/>
            <w:gridSpan w:val="16"/>
            <w:tcBorders>
              <w:top w:val="double" w:sz="4" w:space="0" w:color="auto"/>
              <w:left w:val="single" w:sz="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429"/>
        </w:trPr>
        <w:tc>
          <w:tcPr>
            <w:tcW w:w="9808" w:type="dxa"/>
            <w:gridSpan w:val="29"/>
            <w:tcBorders>
              <w:left w:val="thinThickSmallGap" w:sz="2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cantSplit/>
          <w:trHeight w:val="429"/>
        </w:trPr>
        <w:tc>
          <w:tcPr>
            <w:tcW w:w="9808" w:type="dxa"/>
            <w:gridSpan w:val="29"/>
            <w:tcBorders>
              <w:left w:val="thinThickSmallGap" w:sz="24" w:space="0" w:color="auto"/>
              <w:bottom w:val="thinThickSmallGap" w:sz="2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132"/>
        </w:trPr>
        <w:tc>
          <w:tcPr>
            <w:tcW w:w="2988" w:type="dxa"/>
            <w:gridSpan w:val="10"/>
            <w:tcBorders>
              <w:top w:val="thinThickSmallGap" w:sz="24" w:space="0" w:color="auto"/>
              <w:left w:val="thinThickSmallGap" w:sz="24" w:space="0" w:color="auto"/>
              <w:bottom w:val="double" w:sz="4" w:space="0" w:color="auto"/>
              <w:right w:val="single" w:sz="4" w:space="0" w:color="auto"/>
            </w:tcBorders>
          </w:tcPr>
          <w:p w:rsidR="0099495F" w:rsidRPr="00824633" w:rsidRDefault="0099495F" w:rsidP="002D6C52">
            <w:pPr>
              <w:spacing w:before="240" w:after="60"/>
              <w:outlineLvl w:val="7"/>
              <w:rPr>
                <w:i/>
                <w:iCs/>
                <w:sz w:val="20"/>
              </w:rPr>
            </w:pPr>
            <w:r w:rsidRPr="00824633">
              <w:rPr>
                <w:i/>
                <w:iCs/>
                <w:sz w:val="20"/>
              </w:rPr>
              <w:t xml:space="preserve">Какая программа проводилась?  </w:t>
            </w:r>
          </w:p>
        </w:tc>
        <w:tc>
          <w:tcPr>
            <w:tcW w:w="6820" w:type="dxa"/>
            <w:gridSpan w:val="19"/>
            <w:tcBorders>
              <w:top w:val="thinThickSmallGap" w:sz="2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spacing w:before="240" w:after="60"/>
              <w:outlineLvl w:val="7"/>
              <w:rPr>
                <w:i/>
                <w:iCs/>
                <w:sz w:val="20"/>
              </w:rPr>
            </w:pPr>
          </w:p>
        </w:tc>
      </w:tr>
      <w:tr w:rsidR="0099495F" w:rsidRPr="00824633" w:rsidTr="002D6C52">
        <w:trPr>
          <w:trHeight w:val="266"/>
        </w:trPr>
        <w:tc>
          <w:tcPr>
            <w:tcW w:w="3690" w:type="dxa"/>
            <w:gridSpan w:val="11"/>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spacing w:before="240" w:after="60"/>
              <w:outlineLvl w:val="7"/>
              <w:rPr>
                <w:i/>
                <w:iCs/>
                <w:sz w:val="20"/>
              </w:rPr>
            </w:pPr>
            <w:r w:rsidRPr="00824633">
              <w:rPr>
                <w:i/>
                <w:iCs/>
                <w:sz w:val="20"/>
              </w:rPr>
              <w:t>Число взрослых участников программы</w:t>
            </w:r>
          </w:p>
        </w:tc>
        <w:tc>
          <w:tcPr>
            <w:tcW w:w="1003" w:type="dxa"/>
            <w:gridSpan w:val="3"/>
            <w:tcBorders>
              <w:top w:val="double" w:sz="4" w:space="0" w:color="auto"/>
              <w:left w:val="single" w:sz="4" w:space="0" w:color="auto"/>
              <w:bottom w:val="double" w:sz="4" w:space="0" w:color="auto"/>
              <w:right w:val="single" w:sz="4" w:space="0" w:color="auto"/>
            </w:tcBorders>
            <w:shd w:val="clear" w:color="auto" w:fill="E6E6E6"/>
          </w:tcPr>
          <w:p w:rsidR="0099495F" w:rsidRPr="00824633" w:rsidRDefault="0099495F" w:rsidP="002D6C52">
            <w:pPr>
              <w:spacing w:before="240" w:after="60"/>
              <w:outlineLvl w:val="7"/>
              <w:rPr>
                <w:i/>
                <w:iCs/>
                <w:sz w:val="20"/>
              </w:rPr>
            </w:pPr>
          </w:p>
        </w:tc>
        <w:tc>
          <w:tcPr>
            <w:tcW w:w="4480" w:type="dxa"/>
            <w:gridSpan w:val="14"/>
            <w:tcBorders>
              <w:top w:val="double" w:sz="4" w:space="0" w:color="auto"/>
              <w:left w:val="single" w:sz="4" w:space="0" w:color="auto"/>
              <w:bottom w:val="double" w:sz="4" w:space="0" w:color="auto"/>
              <w:right w:val="single" w:sz="4" w:space="0" w:color="auto"/>
            </w:tcBorders>
          </w:tcPr>
          <w:p w:rsidR="0099495F" w:rsidRPr="00824633" w:rsidRDefault="0099495F" w:rsidP="002D6C52">
            <w:pPr>
              <w:spacing w:before="240" w:after="60"/>
              <w:ind w:left="21"/>
              <w:outlineLvl w:val="7"/>
              <w:rPr>
                <w:i/>
                <w:iCs/>
                <w:sz w:val="20"/>
              </w:rPr>
            </w:pPr>
            <w:r w:rsidRPr="00824633">
              <w:rPr>
                <w:i/>
                <w:iCs/>
                <w:sz w:val="20"/>
              </w:rPr>
              <w:t>Число школьников, участвовавших в программе</w:t>
            </w:r>
          </w:p>
        </w:tc>
        <w:tc>
          <w:tcPr>
            <w:tcW w:w="635" w:type="dxa"/>
            <w:tcBorders>
              <w:top w:val="double" w:sz="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spacing w:before="240" w:after="60"/>
              <w:outlineLvl w:val="7"/>
              <w:rPr>
                <w:i/>
                <w:iCs/>
                <w:sz w:val="20"/>
              </w:rPr>
            </w:pPr>
          </w:p>
        </w:tc>
      </w:tr>
      <w:tr w:rsidR="0099495F" w:rsidRPr="00824633" w:rsidTr="002D6C52">
        <w:trPr>
          <w:trHeight w:val="365"/>
        </w:trPr>
        <w:tc>
          <w:tcPr>
            <w:tcW w:w="2831" w:type="dxa"/>
            <w:gridSpan w:val="9"/>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 xml:space="preserve">Дата проведения программы </w:t>
            </w:r>
          </w:p>
        </w:tc>
        <w:tc>
          <w:tcPr>
            <w:tcW w:w="859" w:type="dxa"/>
            <w:gridSpan w:val="2"/>
            <w:tcBorders>
              <w:top w:val="double" w:sz="4" w:space="0" w:color="auto"/>
              <w:left w:val="single" w:sz="4" w:space="0" w:color="auto"/>
              <w:bottom w:val="double" w:sz="4" w:space="0" w:color="auto"/>
            </w:tcBorders>
            <w:shd w:val="clear" w:color="auto" w:fill="E6E6E6"/>
          </w:tcPr>
          <w:p w:rsidR="0099495F" w:rsidRPr="00824633" w:rsidRDefault="0099495F" w:rsidP="002D6C52">
            <w:pPr>
              <w:jc w:val="center"/>
              <w:rPr>
                <w:sz w:val="20"/>
                <w:szCs w:val="20"/>
              </w:rPr>
            </w:pPr>
          </w:p>
        </w:tc>
        <w:tc>
          <w:tcPr>
            <w:tcW w:w="2598" w:type="dxa"/>
            <w:gridSpan w:val="10"/>
            <w:tcBorders>
              <w:top w:val="double" w:sz="4" w:space="0" w:color="auto"/>
              <w:bottom w:val="single" w:sz="4" w:space="0" w:color="auto"/>
              <w:right w:val="single" w:sz="4" w:space="0" w:color="auto"/>
            </w:tcBorders>
          </w:tcPr>
          <w:p w:rsidR="0099495F" w:rsidRPr="00824633" w:rsidRDefault="0099495F" w:rsidP="002D6C52">
            <w:pPr>
              <w:rPr>
                <w:sz w:val="20"/>
                <w:szCs w:val="20"/>
              </w:rPr>
            </w:pPr>
            <w:r w:rsidRPr="00824633">
              <w:rPr>
                <w:sz w:val="20"/>
                <w:szCs w:val="20"/>
              </w:rPr>
              <w:t>Не проведена (причина):</w:t>
            </w:r>
          </w:p>
        </w:tc>
        <w:tc>
          <w:tcPr>
            <w:tcW w:w="3520" w:type="dxa"/>
            <w:gridSpan w:val="8"/>
            <w:tcBorders>
              <w:top w:val="double" w:sz="4" w:space="0" w:color="auto"/>
              <w:left w:val="single" w:sz="4" w:space="0" w:color="auto"/>
              <w:bottom w:val="single" w:sz="4" w:space="0" w:color="auto"/>
              <w:right w:val="thinThickSmallGap" w:sz="24" w:space="0" w:color="auto"/>
            </w:tcBorders>
            <w:shd w:val="clear" w:color="auto" w:fill="E6E6E6"/>
          </w:tcPr>
          <w:p w:rsidR="0099495F" w:rsidRPr="00824633" w:rsidRDefault="0099495F" w:rsidP="002D6C52">
            <w:pPr>
              <w:rPr>
                <w:sz w:val="20"/>
                <w:szCs w:val="20"/>
              </w:rPr>
            </w:pPr>
          </w:p>
        </w:tc>
      </w:tr>
      <w:tr w:rsidR="0099495F" w:rsidRPr="00824633" w:rsidTr="002D6C52">
        <w:trPr>
          <w:trHeight w:val="102"/>
        </w:trPr>
        <w:tc>
          <w:tcPr>
            <w:tcW w:w="6288" w:type="dxa"/>
            <w:gridSpan w:val="21"/>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Был ли обидчиком возмещен причиненный пострадавшему ущерб?</w:t>
            </w:r>
          </w:p>
        </w:tc>
        <w:tc>
          <w:tcPr>
            <w:tcW w:w="3520" w:type="dxa"/>
            <w:gridSpan w:val="8"/>
            <w:tcBorders>
              <w:top w:val="double" w:sz="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rPr>
                <w:sz w:val="20"/>
                <w:szCs w:val="20"/>
              </w:rPr>
            </w:pPr>
            <w:r w:rsidRPr="00824633">
              <w:rPr>
                <w:sz w:val="20"/>
                <w:szCs w:val="20"/>
              </w:rPr>
              <w:t>□</w:t>
            </w:r>
          </w:p>
        </w:tc>
      </w:tr>
      <w:tr w:rsidR="0099495F" w:rsidRPr="00824633" w:rsidTr="002D6C52">
        <w:trPr>
          <w:trHeight w:val="102"/>
        </w:trPr>
        <w:tc>
          <w:tcPr>
            <w:tcW w:w="3690" w:type="dxa"/>
            <w:gridSpan w:val="11"/>
            <w:tcBorders>
              <w:top w:val="double" w:sz="4" w:space="0" w:color="auto"/>
              <w:left w:val="thinThickSmallGap" w:sz="24" w:space="0" w:color="auto"/>
              <w:bottom w:val="double" w:sz="4" w:space="0" w:color="auto"/>
              <w:right w:val="single" w:sz="4" w:space="0" w:color="auto"/>
            </w:tcBorders>
          </w:tcPr>
          <w:p w:rsidR="0099495F" w:rsidRPr="00824633" w:rsidRDefault="0099495F" w:rsidP="002D6C52">
            <w:pPr>
              <w:rPr>
                <w:sz w:val="20"/>
                <w:szCs w:val="20"/>
              </w:rPr>
            </w:pPr>
            <w:r w:rsidRPr="00824633">
              <w:rPr>
                <w:sz w:val="20"/>
                <w:szCs w:val="20"/>
              </w:rPr>
              <w:t>Был ли сторонами выполнен договор</w:t>
            </w:r>
          </w:p>
        </w:tc>
        <w:tc>
          <w:tcPr>
            <w:tcW w:w="717" w:type="dxa"/>
            <w:tcBorders>
              <w:top w:val="double" w:sz="4" w:space="0" w:color="auto"/>
              <w:left w:val="single" w:sz="4" w:space="0" w:color="auto"/>
              <w:bottom w:val="double" w:sz="4" w:space="0" w:color="auto"/>
              <w:right w:val="single" w:sz="4" w:space="0" w:color="auto"/>
            </w:tcBorders>
            <w:shd w:val="clear" w:color="auto" w:fill="E6E6E6"/>
          </w:tcPr>
          <w:p w:rsidR="0099495F" w:rsidRPr="00824633" w:rsidRDefault="0099495F" w:rsidP="002D6C52">
            <w:pPr>
              <w:jc w:val="center"/>
              <w:rPr>
                <w:sz w:val="20"/>
                <w:szCs w:val="20"/>
              </w:rPr>
            </w:pPr>
            <w:r w:rsidRPr="00824633">
              <w:rPr>
                <w:sz w:val="20"/>
                <w:szCs w:val="20"/>
              </w:rPr>
              <w:t>□</w:t>
            </w:r>
          </w:p>
        </w:tc>
        <w:tc>
          <w:tcPr>
            <w:tcW w:w="4297" w:type="dxa"/>
            <w:gridSpan w:val="15"/>
            <w:tcBorders>
              <w:top w:val="double" w:sz="4" w:space="0" w:color="auto"/>
              <w:left w:val="single" w:sz="4" w:space="0" w:color="auto"/>
              <w:bottom w:val="double" w:sz="4" w:space="0" w:color="auto"/>
              <w:right w:val="single" w:sz="4" w:space="0" w:color="auto"/>
            </w:tcBorders>
          </w:tcPr>
          <w:p w:rsidR="0099495F" w:rsidRPr="00824633" w:rsidRDefault="0099495F" w:rsidP="002D6C52">
            <w:pPr>
              <w:ind w:left="59"/>
              <w:rPr>
                <w:sz w:val="20"/>
                <w:szCs w:val="20"/>
              </w:rPr>
            </w:pPr>
            <w:r w:rsidRPr="00824633">
              <w:rPr>
                <w:sz w:val="20"/>
                <w:szCs w:val="20"/>
              </w:rPr>
              <w:t>Повторялось ли подобное (в течение месяца)</w:t>
            </w:r>
          </w:p>
        </w:tc>
        <w:tc>
          <w:tcPr>
            <w:tcW w:w="1104" w:type="dxa"/>
            <w:gridSpan w:val="2"/>
            <w:tcBorders>
              <w:top w:val="double" w:sz="4" w:space="0" w:color="auto"/>
              <w:left w:val="single" w:sz="4" w:space="0" w:color="auto"/>
              <w:bottom w:val="double" w:sz="4" w:space="0" w:color="auto"/>
              <w:right w:val="thinThickSmallGap" w:sz="24" w:space="0" w:color="auto"/>
            </w:tcBorders>
            <w:shd w:val="clear" w:color="auto" w:fill="E6E6E6"/>
          </w:tcPr>
          <w:p w:rsidR="0099495F" w:rsidRPr="00824633" w:rsidRDefault="0099495F" w:rsidP="002D6C52">
            <w:pPr>
              <w:ind w:left="59"/>
              <w:jc w:val="center"/>
              <w:rPr>
                <w:sz w:val="20"/>
                <w:szCs w:val="20"/>
              </w:rPr>
            </w:pPr>
            <w:r w:rsidRPr="00824633">
              <w:rPr>
                <w:sz w:val="20"/>
                <w:szCs w:val="20"/>
              </w:rPr>
              <w:t xml:space="preserve">□    </w:t>
            </w:r>
          </w:p>
        </w:tc>
      </w:tr>
      <w:tr w:rsidR="0099495F" w:rsidRPr="00824633" w:rsidTr="002D6C52">
        <w:trPr>
          <w:trHeight w:val="102"/>
        </w:trPr>
        <w:tc>
          <w:tcPr>
            <w:tcW w:w="9808" w:type="dxa"/>
            <w:gridSpan w:val="29"/>
            <w:tcBorders>
              <w:top w:val="double" w:sz="4" w:space="0" w:color="auto"/>
              <w:left w:val="thinThickSmallGap" w:sz="24" w:space="0" w:color="auto"/>
              <w:bottom w:val="double" w:sz="4" w:space="0" w:color="auto"/>
              <w:right w:val="thinThickSmallGap" w:sz="24" w:space="0" w:color="auto"/>
            </w:tcBorders>
            <w:shd w:val="clear" w:color="auto" w:fill="E6E6E6"/>
          </w:tcPr>
          <w:p w:rsidR="0099495F" w:rsidRPr="00824633" w:rsidRDefault="0099495F" w:rsidP="002D6C52">
            <w:pPr>
              <w:tabs>
                <w:tab w:val="left" w:pos="1684"/>
              </w:tabs>
              <w:rPr>
                <w:sz w:val="20"/>
                <w:szCs w:val="20"/>
              </w:rPr>
            </w:pPr>
            <w:r w:rsidRPr="00824633">
              <w:rPr>
                <w:sz w:val="20"/>
                <w:szCs w:val="20"/>
              </w:rPr>
              <w:t>Комментарии</w:t>
            </w:r>
          </w:p>
        </w:tc>
      </w:tr>
      <w:tr w:rsidR="0099495F" w:rsidRPr="00824633" w:rsidTr="002D6C52">
        <w:trPr>
          <w:trHeight w:val="102"/>
        </w:trPr>
        <w:tc>
          <w:tcPr>
            <w:tcW w:w="9808" w:type="dxa"/>
            <w:gridSpan w:val="29"/>
            <w:tcBorders>
              <w:top w:val="double" w:sz="4" w:space="0" w:color="auto"/>
              <w:left w:val="thinThickSmallGap" w:sz="24" w:space="0" w:color="auto"/>
              <w:bottom w:val="double" w:sz="4" w:space="0" w:color="auto"/>
              <w:right w:val="thinThickSmallGap" w:sz="24" w:space="0" w:color="auto"/>
            </w:tcBorders>
            <w:shd w:val="clear" w:color="auto" w:fill="E6E6E6"/>
          </w:tcPr>
          <w:p w:rsidR="0099495F" w:rsidRPr="00824633" w:rsidRDefault="0099495F" w:rsidP="002D6C52">
            <w:pPr>
              <w:tabs>
                <w:tab w:val="left" w:pos="1684"/>
              </w:tabs>
              <w:rPr>
                <w:sz w:val="20"/>
                <w:szCs w:val="20"/>
              </w:rPr>
            </w:pPr>
          </w:p>
        </w:tc>
      </w:tr>
      <w:tr w:rsidR="0099495F" w:rsidRPr="00824633" w:rsidTr="002D6C52">
        <w:trPr>
          <w:trHeight w:val="274"/>
        </w:trPr>
        <w:tc>
          <w:tcPr>
            <w:tcW w:w="6660" w:type="dxa"/>
            <w:gridSpan w:val="22"/>
            <w:tcBorders>
              <w:top w:val="double" w:sz="4" w:space="0" w:color="auto"/>
              <w:left w:val="thinThickSmallGap" w:sz="24" w:space="0" w:color="auto"/>
              <w:bottom w:val="thinThickSmallGap" w:sz="24" w:space="0" w:color="auto"/>
              <w:right w:val="single" w:sz="4" w:space="0" w:color="auto"/>
            </w:tcBorders>
            <w:shd w:val="clear" w:color="auto" w:fill="E6E6E6"/>
          </w:tcPr>
          <w:p w:rsidR="0099495F" w:rsidRPr="00824633" w:rsidRDefault="0099495F" w:rsidP="002D6C52">
            <w:pPr>
              <w:rPr>
                <w:sz w:val="20"/>
                <w:szCs w:val="20"/>
              </w:rPr>
            </w:pPr>
          </w:p>
        </w:tc>
        <w:tc>
          <w:tcPr>
            <w:tcW w:w="1812" w:type="dxa"/>
            <w:gridSpan w:val="4"/>
            <w:tcBorders>
              <w:top w:val="double" w:sz="4" w:space="0" w:color="auto"/>
              <w:left w:val="single" w:sz="4" w:space="0" w:color="auto"/>
              <w:bottom w:val="thinThickSmallGap" w:sz="24" w:space="0" w:color="auto"/>
              <w:right w:val="single" w:sz="4" w:space="0" w:color="auto"/>
            </w:tcBorders>
          </w:tcPr>
          <w:p w:rsidR="0099495F" w:rsidRPr="00824633" w:rsidRDefault="0099495F" w:rsidP="002D6C52">
            <w:pPr>
              <w:rPr>
                <w:sz w:val="20"/>
                <w:szCs w:val="20"/>
              </w:rPr>
            </w:pPr>
            <w:r w:rsidRPr="00824633">
              <w:rPr>
                <w:sz w:val="20"/>
                <w:szCs w:val="20"/>
              </w:rPr>
              <w:t>Дата сдачи отчета</w:t>
            </w:r>
          </w:p>
        </w:tc>
        <w:tc>
          <w:tcPr>
            <w:tcW w:w="1336" w:type="dxa"/>
            <w:gridSpan w:val="3"/>
            <w:tcBorders>
              <w:top w:val="double" w:sz="4" w:space="0" w:color="auto"/>
              <w:left w:val="single" w:sz="4" w:space="0" w:color="auto"/>
              <w:bottom w:val="thinThickSmallGap" w:sz="24" w:space="0" w:color="auto"/>
              <w:right w:val="thinThickSmallGap" w:sz="24" w:space="0" w:color="auto"/>
            </w:tcBorders>
            <w:shd w:val="clear" w:color="auto" w:fill="E6E6E6"/>
          </w:tcPr>
          <w:p w:rsidR="0099495F" w:rsidRPr="00824633" w:rsidRDefault="0099495F" w:rsidP="002D6C52">
            <w:pPr>
              <w:rPr>
                <w:sz w:val="20"/>
                <w:szCs w:val="20"/>
              </w:rPr>
            </w:pPr>
          </w:p>
        </w:tc>
      </w:tr>
    </w:tbl>
    <w:p w:rsidR="0099495F" w:rsidRPr="00824633" w:rsidRDefault="0099495F" w:rsidP="0099495F">
      <w:pPr>
        <w:rPr>
          <w:i/>
          <w:sz w:val="18"/>
          <w:szCs w:val="18"/>
        </w:rPr>
      </w:pPr>
      <w:r w:rsidRPr="00824633">
        <w:rPr>
          <w:i/>
        </w:rPr>
        <w:t>В местах обозначенных квадратиками ставятся «галочки»</w:t>
      </w:r>
    </w:p>
    <w:p w:rsidR="0099495F" w:rsidRDefault="0099495F" w:rsidP="0099495F"/>
    <w:p w:rsidR="0099495F" w:rsidRDefault="0099495F" w:rsidP="0099495F">
      <w:pPr>
        <w:rPr>
          <w:sz w:val="28"/>
          <w:szCs w:val="28"/>
        </w:rPr>
      </w:pPr>
    </w:p>
    <w:p w:rsidR="0099495F" w:rsidRDefault="0099495F" w:rsidP="0099495F">
      <w:pPr>
        <w:rPr>
          <w:sz w:val="28"/>
          <w:szCs w:val="28"/>
        </w:rPr>
      </w:pPr>
    </w:p>
    <w:p w:rsidR="0099495F" w:rsidRPr="0099495F" w:rsidRDefault="0099495F" w:rsidP="0099495F">
      <w:pPr>
        <w:keepNext/>
        <w:spacing w:before="240" w:after="60"/>
        <w:ind w:firstLine="992"/>
        <w:jc w:val="both"/>
        <w:outlineLvl w:val="1"/>
        <w:rPr>
          <w:rFonts w:ascii="Arial" w:hAnsi="Arial" w:cs="Arial"/>
          <w:b/>
          <w:bCs/>
          <w:i/>
          <w:iCs/>
          <w:sz w:val="56"/>
          <w:szCs w:val="56"/>
        </w:rPr>
      </w:pPr>
      <w:bookmarkStart w:id="1" w:name="_Toc309564592"/>
      <w:bookmarkStart w:id="2" w:name="Примирительный_Договор"/>
      <w:r w:rsidRPr="0099495F">
        <w:rPr>
          <w:rFonts w:ascii="Arial" w:hAnsi="Arial" w:cs="Arial"/>
          <w:b/>
          <w:bCs/>
          <w:i/>
          <w:iCs/>
          <w:sz w:val="56"/>
          <w:szCs w:val="56"/>
        </w:rPr>
        <w:t>Примирительный договор</w:t>
      </w:r>
      <w:bookmarkEnd w:id="1"/>
    </w:p>
    <w:bookmarkEnd w:id="2"/>
    <w:p w:rsidR="0099495F" w:rsidRPr="001C051E" w:rsidRDefault="0099495F" w:rsidP="0099495F">
      <w:pPr>
        <w:rPr>
          <w:sz w:val="20"/>
          <w:szCs w:val="20"/>
        </w:rPr>
      </w:pPr>
    </w:p>
    <w:p w:rsidR="0099495F" w:rsidRPr="001C051E" w:rsidRDefault="0099495F" w:rsidP="0099495F">
      <w:pPr>
        <w:ind w:right="284"/>
        <w:rPr>
          <w:sz w:val="20"/>
          <w:szCs w:val="20"/>
        </w:rPr>
      </w:pPr>
      <w:r w:rsidRPr="001C051E">
        <w:rPr>
          <w:sz w:val="20"/>
          <w:szCs w:val="20"/>
        </w:rPr>
        <w:t>Участники восстановительной программы (медиации, круга примирения, школьной конференции, семейной конференции) в лице:</w:t>
      </w:r>
    </w:p>
    <w:p w:rsidR="0099495F" w:rsidRPr="001C051E" w:rsidRDefault="0099495F" w:rsidP="0099495F">
      <w:pPr>
        <w:pBdr>
          <w:top w:val="single" w:sz="6" w:space="1" w:color="auto"/>
          <w:bottom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ind w:right="284"/>
        <w:rPr>
          <w:sz w:val="20"/>
          <w:szCs w:val="20"/>
        </w:rPr>
      </w:pPr>
    </w:p>
    <w:p w:rsidR="0099495F" w:rsidRPr="001C051E" w:rsidRDefault="0099495F" w:rsidP="0099495F">
      <w:pPr>
        <w:ind w:right="284"/>
        <w:rPr>
          <w:b/>
          <w:sz w:val="20"/>
          <w:szCs w:val="20"/>
        </w:rPr>
      </w:pPr>
      <w:r w:rsidRPr="001C051E">
        <w:rPr>
          <w:b/>
          <w:sz w:val="20"/>
          <w:szCs w:val="20"/>
        </w:rPr>
        <w:t xml:space="preserve">провели личную встречу, на которой обсудили ситуацию, состоящую в том, что </w:t>
      </w:r>
    </w:p>
    <w:p w:rsidR="0099495F" w:rsidRPr="001C051E" w:rsidRDefault="0099495F" w:rsidP="0099495F">
      <w:pPr>
        <w:pBdr>
          <w:top w:val="single" w:sz="6" w:space="1" w:color="auto"/>
          <w:bottom w:val="single" w:sz="6" w:space="1" w:color="auto"/>
        </w:pBdr>
        <w:ind w:right="284"/>
        <w:rPr>
          <w:b/>
          <w:sz w:val="20"/>
          <w:szCs w:val="20"/>
        </w:rPr>
      </w:pPr>
    </w:p>
    <w:p w:rsidR="0099495F" w:rsidRPr="001C051E" w:rsidRDefault="0099495F" w:rsidP="0099495F">
      <w:pPr>
        <w:pBdr>
          <w:bottom w:val="single" w:sz="6" w:space="1" w:color="auto"/>
          <w:between w:val="single" w:sz="6" w:space="1" w:color="auto"/>
        </w:pBdr>
        <w:ind w:right="284"/>
        <w:rPr>
          <w:b/>
          <w:sz w:val="20"/>
          <w:szCs w:val="20"/>
        </w:rPr>
      </w:pPr>
    </w:p>
    <w:p w:rsidR="0099495F" w:rsidRPr="001C051E" w:rsidRDefault="0099495F" w:rsidP="0099495F">
      <w:pPr>
        <w:pBdr>
          <w:bottom w:val="single" w:sz="6" w:space="1" w:color="auto"/>
          <w:between w:val="single" w:sz="6" w:space="1" w:color="auto"/>
        </w:pBdr>
        <w:ind w:right="284"/>
        <w:rPr>
          <w:b/>
          <w:sz w:val="20"/>
          <w:szCs w:val="20"/>
        </w:rPr>
      </w:pPr>
    </w:p>
    <w:p w:rsidR="0099495F" w:rsidRPr="001C051E" w:rsidRDefault="0099495F" w:rsidP="0099495F">
      <w:pPr>
        <w:pBdr>
          <w:bottom w:val="single" w:sz="6" w:space="1" w:color="auto"/>
          <w:between w:val="single" w:sz="6" w:space="1" w:color="auto"/>
        </w:pBdr>
        <w:ind w:right="284"/>
        <w:rPr>
          <w:b/>
          <w:sz w:val="20"/>
          <w:szCs w:val="20"/>
        </w:rPr>
      </w:pPr>
    </w:p>
    <w:p w:rsidR="0099495F" w:rsidRPr="001C051E" w:rsidRDefault="0099495F" w:rsidP="0099495F">
      <w:pPr>
        <w:pBdr>
          <w:bottom w:val="single" w:sz="6" w:space="1" w:color="auto"/>
          <w:between w:val="single" w:sz="6" w:space="1" w:color="auto"/>
        </w:pBdr>
        <w:ind w:right="284"/>
        <w:rPr>
          <w:b/>
          <w:sz w:val="20"/>
          <w:szCs w:val="20"/>
        </w:rPr>
      </w:pPr>
    </w:p>
    <w:p w:rsidR="0099495F" w:rsidRPr="001C051E" w:rsidRDefault="0099495F" w:rsidP="0099495F">
      <w:pPr>
        <w:ind w:right="284"/>
        <w:rPr>
          <w:b/>
          <w:sz w:val="20"/>
          <w:szCs w:val="20"/>
        </w:rPr>
      </w:pPr>
    </w:p>
    <w:p w:rsidR="0099495F" w:rsidRPr="001C051E" w:rsidRDefault="0099495F" w:rsidP="0099495F">
      <w:pPr>
        <w:ind w:right="284"/>
        <w:rPr>
          <w:b/>
          <w:sz w:val="20"/>
          <w:szCs w:val="20"/>
        </w:rPr>
      </w:pPr>
      <w:r w:rsidRPr="001C051E">
        <w:rPr>
          <w:b/>
          <w:sz w:val="20"/>
          <w:szCs w:val="20"/>
        </w:rPr>
        <w:t>и пришли к следующим выводам (договоренностям):</w:t>
      </w:r>
    </w:p>
    <w:p w:rsidR="0099495F" w:rsidRPr="001C051E" w:rsidRDefault="0099495F" w:rsidP="0099495F">
      <w:pPr>
        <w:ind w:right="284"/>
        <w:rPr>
          <w:sz w:val="20"/>
          <w:szCs w:val="20"/>
        </w:rPr>
      </w:pPr>
    </w:p>
    <w:p w:rsidR="0099495F" w:rsidRPr="001C051E" w:rsidRDefault="0099495F" w:rsidP="0099495F">
      <w:pPr>
        <w:pBdr>
          <w:top w:val="single" w:sz="6" w:space="1" w:color="auto"/>
          <w:bottom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ind w:right="284"/>
        <w:rPr>
          <w:sz w:val="20"/>
          <w:szCs w:val="20"/>
        </w:rPr>
      </w:pPr>
    </w:p>
    <w:p w:rsidR="0099495F" w:rsidRPr="001C051E" w:rsidRDefault="0099495F" w:rsidP="0099495F">
      <w:pPr>
        <w:ind w:right="284"/>
        <w:rPr>
          <w:sz w:val="20"/>
          <w:szCs w:val="20"/>
        </w:rPr>
      </w:pPr>
      <w:r w:rsidRPr="001C051E">
        <w:rPr>
          <w:sz w:val="20"/>
          <w:szCs w:val="20"/>
        </w:rPr>
        <w:t xml:space="preserve">Проверять выполнение условий договора и уведомлять ведущих Программы примирения об их успешном завершении будет </w:t>
      </w:r>
    </w:p>
    <w:p w:rsidR="0099495F" w:rsidRPr="001C051E" w:rsidRDefault="0099495F" w:rsidP="0099495F">
      <w:pPr>
        <w:pBdr>
          <w:top w:val="single" w:sz="6" w:space="1" w:color="auto"/>
          <w:bottom w:val="single" w:sz="6" w:space="1" w:color="auto"/>
        </w:pBdr>
        <w:ind w:right="284"/>
        <w:rPr>
          <w:sz w:val="20"/>
          <w:szCs w:val="20"/>
        </w:rPr>
      </w:pPr>
      <w:r w:rsidRPr="001C051E">
        <w:rPr>
          <w:sz w:val="20"/>
          <w:szCs w:val="20"/>
        </w:rPr>
        <w:t>Встреча для аналитической беседы состоится (место, дата, время)</w:t>
      </w:r>
    </w:p>
    <w:p w:rsidR="0099495F" w:rsidRPr="001C051E" w:rsidRDefault="0099495F" w:rsidP="0099495F">
      <w:pPr>
        <w:ind w:right="284"/>
        <w:rPr>
          <w:sz w:val="20"/>
          <w:szCs w:val="20"/>
        </w:rPr>
      </w:pPr>
    </w:p>
    <w:p w:rsidR="0099495F" w:rsidRPr="001C051E" w:rsidRDefault="0099495F" w:rsidP="0099495F">
      <w:pPr>
        <w:numPr>
          <w:ilvl w:val="12"/>
          <w:numId w:val="0"/>
        </w:numPr>
        <w:ind w:right="284"/>
        <w:rPr>
          <w:sz w:val="20"/>
          <w:szCs w:val="20"/>
        </w:rPr>
      </w:pPr>
      <w:r w:rsidRPr="001C051E">
        <w:rPr>
          <w:sz w:val="20"/>
          <w:szCs w:val="20"/>
        </w:rPr>
        <w:t>Чтобы в дальнейшем подобное не повторилось, мы договорились сделать следующее:</w:t>
      </w: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pBdr>
          <w:bottom w:val="single" w:sz="6" w:space="1" w:color="auto"/>
          <w:between w:val="single" w:sz="6" w:space="1" w:color="auto"/>
        </w:pBdr>
        <w:ind w:right="284"/>
        <w:rPr>
          <w:sz w:val="20"/>
          <w:szCs w:val="20"/>
        </w:rPr>
      </w:pPr>
    </w:p>
    <w:p w:rsidR="0099495F" w:rsidRPr="001C051E" w:rsidRDefault="0099495F" w:rsidP="0099495F">
      <w:pPr>
        <w:ind w:right="284"/>
        <w:rPr>
          <w:sz w:val="20"/>
          <w:szCs w:val="20"/>
        </w:rPr>
      </w:pPr>
    </w:p>
    <w:p w:rsidR="0099495F" w:rsidRPr="001C051E" w:rsidRDefault="0099495F" w:rsidP="0099495F">
      <w:pPr>
        <w:rPr>
          <w:sz w:val="20"/>
          <w:szCs w:val="20"/>
        </w:rPr>
      </w:pPr>
      <w:r w:rsidRPr="001C051E">
        <w:rPr>
          <w:sz w:val="20"/>
          <w:szCs w:val="20"/>
        </w:rPr>
        <w:t xml:space="preserve">«Мы понимаем, что копия данного договора может быть передана администрации и </w:t>
      </w:r>
      <w:proofErr w:type="gramStart"/>
      <w:r w:rsidRPr="001C051E">
        <w:rPr>
          <w:sz w:val="20"/>
          <w:szCs w:val="20"/>
        </w:rPr>
        <w:t>другим</w:t>
      </w:r>
      <w:proofErr w:type="gramEnd"/>
      <w:r w:rsidRPr="001C051E">
        <w:rPr>
          <w:sz w:val="20"/>
          <w:szCs w:val="20"/>
        </w:rPr>
        <w:t xml:space="preserve"> заинтересованным в решении ситуации лицам. При этом происходящее на встрече медиатор никому сообщать не будет. </w:t>
      </w:r>
    </w:p>
    <w:p w:rsidR="0099495F" w:rsidRPr="001C051E" w:rsidRDefault="0099495F" w:rsidP="0099495F">
      <w:pPr>
        <w:rPr>
          <w:sz w:val="20"/>
          <w:szCs w:val="20"/>
        </w:rPr>
      </w:pPr>
      <w:r w:rsidRPr="001C051E">
        <w:rPr>
          <w:sz w:val="20"/>
          <w:szCs w:val="20"/>
        </w:rPr>
        <w:t>Если это соглашение не работает, а у нас останутся проблемы, мы согласны вернуться на медиацию».</w:t>
      </w:r>
    </w:p>
    <w:p w:rsidR="0099495F" w:rsidRPr="001C051E" w:rsidRDefault="0099495F" w:rsidP="0099495F">
      <w:pPr>
        <w:rPr>
          <w:sz w:val="20"/>
          <w:szCs w:val="20"/>
        </w:rPr>
      </w:pPr>
      <w:r w:rsidRPr="001C051E">
        <w:rPr>
          <w:sz w:val="20"/>
          <w:szCs w:val="20"/>
        </w:rPr>
        <w:t xml:space="preserve">Фамилии, имена и подписи участников                                          Дата                                      </w:t>
      </w:r>
    </w:p>
    <w:p w:rsidR="0099495F" w:rsidRPr="001C051E" w:rsidRDefault="0099495F" w:rsidP="0099495F">
      <w:pPr>
        <w:pBdr>
          <w:top w:val="single" w:sz="6" w:space="1" w:color="auto"/>
          <w:bottom w:val="single" w:sz="6" w:space="1" w:color="auto"/>
        </w:pBdr>
        <w:rPr>
          <w:sz w:val="20"/>
          <w:szCs w:val="20"/>
        </w:rPr>
      </w:pPr>
    </w:p>
    <w:p w:rsidR="0099495F" w:rsidRPr="001C051E" w:rsidRDefault="0099495F" w:rsidP="0099495F">
      <w:pPr>
        <w:pBdr>
          <w:bottom w:val="single" w:sz="6" w:space="1" w:color="auto"/>
          <w:between w:val="single" w:sz="6" w:space="1" w:color="auto"/>
        </w:pBdr>
        <w:rPr>
          <w:sz w:val="20"/>
          <w:szCs w:val="20"/>
        </w:rPr>
      </w:pPr>
    </w:p>
    <w:p w:rsidR="0099495F" w:rsidRDefault="0099495F" w:rsidP="0099495F"/>
    <w:p w:rsidR="0099495F" w:rsidRDefault="0099495F" w:rsidP="0099495F">
      <w:pPr>
        <w:rPr>
          <w:sz w:val="28"/>
          <w:szCs w:val="28"/>
        </w:rPr>
      </w:pPr>
    </w:p>
    <w:p w:rsidR="0099495F" w:rsidRDefault="0099495F" w:rsidP="0099495F">
      <w:pPr>
        <w:rPr>
          <w:sz w:val="28"/>
          <w:szCs w:val="28"/>
        </w:rPr>
      </w:pPr>
    </w:p>
    <w:p w:rsidR="009E4ED4" w:rsidRPr="009E4ED4" w:rsidRDefault="009E4ED4" w:rsidP="009E4ED4">
      <w:pPr>
        <w:rPr>
          <w:sz w:val="56"/>
          <w:szCs w:val="56"/>
        </w:rPr>
      </w:pPr>
      <w:bookmarkStart w:id="3" w:name="Отчет"/>
      <w:r w:rsidRPr="009E4ED4">
        <w:rPr>
          <w:rFonts w:cs="Arial"/>
          <w:b/>
          <w:bCs/>
          <w:kern w:val="32"/>
          <w:sz w:val="56"/>
          <w:szCs w:val="56"/>
        </w:rPr>
        <w:lastRenderedPageBreak/>
        <w:t>Отчет-самоанализ (описание случая)</w:t>
      </w:r>
      <w:bookmarkEnd w:id="3"/>
    </w:p>
    <w:tbl>
      <w:tblPr>
        <w:tblpPr w:leftFromText="180" w:rightFromText="180" w:vertAnchor="page" w:horzAnchor="margin" w:tblpY="154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9E4ED4" w:rsidRPr="00517656" w:rsidTr="009E4ED4">
        <w:tc>
          <w:tcPr>
            <w:tcW w:w="10490" w:type="dxa"/>
            <w:tcBorders>
              <w:top w:val="single" w:sz="4" w:space="0" w:color="auto"/>
              <w:left w:val="single" w:sz="4" w:space="0" w:color="auto"/>
              <w:bottom w:val="single" w:sz="4" w:space="0" w:color="auto"/>
              <w:right w:val="single" w:sz="4" w:space="0" w:color="auto"/>
            </w:tcBorders>
          </w:tcPr>
          <w:p w:rsidR="009E4ED4" w:rsidRPr="00517656" w:rsidRDefault="009E4ED4" w:rsidP="009E4ED4">
            <w:pPr>
              <w:jc w:val="both"/>
            </w:pPr>
            <w:r w:rsidRPr="00517656">
              <w:t>Номер программы, фамилии и имена медиаторов, их класс, дата события, дата медиации, дата написания отчета.  Принимала ли участие территориальная служба примирения?</w:t>
            </w:r>
          </w:p>
        </w:tc>
      </w:tr>
      <w:tr w:rsidR="009E4ED4" w:rsidRPr="00517656" w:rsidTr="009E4ED4">
        <w:trPr>
          <w:trHeight w:val="2218"/>
        </w:trPr>
        <w:tc>
          <w:tcPr>
            <w:tcW w:w="10490" w:type="dxa"/>
            <w:tcBorders>
              <w:top w:val="single" w:sz="4" w:space="0" w:color="auto"/>
              <w:left w:val="single" w:sz="4" w:space="0" w:color="auto"/>
              <w:bottom w:val="single" w:sz="4" w:space="0" w:color="auto"/>
              <w:right w:val="single" w:sz="4" w:space="0" w:color="auto"/>
            </w:tcBorders>
          </w:tcPr>
          <w:p w:rsidR="009E4ED4" w:rsidRPr="00517656" w:rsidRDefault="009E4ED4" w:rsidP="009E4ED4">
            <w:pPr>
              <w:jc w:val="both"/>
            </w:pPr>
            <w:r w:rsidRPr="00517656">
              <w:rPr>
                <w:b/>
              </w:rPr>
              <w:t xml:space="preserve">Краткое описание ситуации </w:t>
            </w:r>
            <w:r w:rsidRPr="00517656">
              <w:t>(что произошло,   в чем причиненный вред и т.д.)</w:t>
            </w:r>
          </w:p>
          <w:p w:rsidR="009E4ED4" w:rsidRPr="00517656" w:rsidRDefault="009E4ED4" w:rsidP="009E4ED4">
            <w:pPr>
              <w:jc w:val="both"/>
            </w:pPr>
            <w:r w:rsidRPr="00517656">
              <w:t xml:space="preserve">Фамилию и имя участников, класс и возраст, перспективы передачи в правоохранительные органы, повторность правонарушения (если правонарушение), </w:t>
            </w:r>
          </w:p>
          <w:p w:rsidR="009E4ED4" w:rsidRPr="00517656" w:rsidRDefault="009E4ED4" w:rsidP="009E4ED4">
            <w:pPr>
              <w:jc w:val="both"/>
            </w:pPr>
            <w:r w:rsidRPr="00517656">
              <w:t>кто предал случай в службу примирения, конфликт или правонарушение и другие вопросы, помогающие проведению программы.</w:t>
            </w:r>
          </w:p>
          <w:p w:rsidR="009E4ED4" w:rsidRPr="00517656" w:rsidRDefault="009E4ED4" w:rsidP="009E4ED4">
            <w:pPr>
              <w:jc w:val="both"/>
              <w:rPr>
                <w:b/>
              </w:rPr>
            </w:pPr>
            <w:r w:rsidRPr="00517656">
              <w:t>Какая программа проведена (медиация, Круг сообщества, школьная конференция)?</w:t>
            </w:r>
          </w:p>
          <w:p w:rsidR="009E4ED4" w:rsidRPr="00517656" w:rsidRDefault="009E4ED4" w:rsidP="009E4ED4">
            <w:pPr>
              <w:jc w:val="both"/>
            </w:pPr>
            <w:r w:rsidRPr="00517656">
              <w:t xml:space="preserve">Состоят ли участники на </w:t>
            </w:r>
            <w:proofErr w:type="spellStart"/>
            <w:r w:rsidRPr="00517656">
              <w:t>внутришкольном</w:t>
            </w:r>
            <w:proofErr w:type="spellEnd"/>
            <w:r w:rsidRPr="00517656">
              <w:t xml:space="preserve"> учете? </w:t>
            </w:r>
            <w:proofErr w:type="gramStart"/>
            <w:r w:rsidRPr="00517656">
              <w:t>Учете</w:t>
            </w:r>
            <w:proofErr w:type="gramEnd"/>
            <w:r w:rsidRPr="00517656">
              <w:t xml:space="preserve"> в ПДН?    В </w:t>
            </w:r>
            <w:proofErr w:type="spellStart"/>
            <w:r w:rsidRPr="00517656">
              <w:t>КДНиЗП</w:t>
            </w:r>
            <w:proofErr w:type="spellEnd"/>
            <w:r w:rsidRPr="00517656">
              <w:t xml:space="preserve">? </w:t>
            </w:r>
          </w:p>
          <w:p w:rsidR="009E4ED4" w:rsidRPr="00517656" w:rsidRDefault="009E4ED4" w:rsidP="009E4ED4">
            <w:pPr>
              <w:jc w:val="both"/>
            </w:pPr>
            <w:r w:rsidRPr="00517656">
              <w:t>Совершали ли ранее подобные действия?      Проходили ли ранее медиацию?</w:t>
            </w:r>
          </w:p>
        </w:tc>
      </w:tr>
      <w:tr w:rsidR="009E4ED4" w:rsidRPr="00517656" w:rsidTr="009E4ED4">
        <w:trPr>
          <w:trHeight w:val="4349"/>
        </w:trPr>
        <w:tc>
          <w:tcPr>
            <w:tcW w:w="10490" w:type="dxa"/>
            <w:tcBorders>
              <w:top w:val="single" w:sz="4" w:space="0" w:color="auto"/>
              <w:left w:val="single" w:sz="4" w:space="0" w:color="auto"/>
              <w:bottom w:val="single" w:sz="4" w:space="0" w:color="auto"/>
              <w:right w:val="single" w:sz="4" w:space="0" w:color="auto"/>
            </w:tcBorders>
          </w:tcPr>
          <w:p w:rsidR="009E4ED4" w:rsidRPr="00517656" w:rsidRDefault="009E4ED4" w:rsidP="009E4ED4">
            <w:pPr>
              <w:jc w:val="both"/>
            </w:pPr>
            <w:r w:rsidRPr="00517656">
              <w:rPr>
                <w:b/>
              </w:rPr>
              <w:t>Краткое описание проводимой программы</w:t>
            </w:r>
          </w:p>
          <w:p w:rsidR="009E4ED4" w:rsidRPr="00517656" w:rsidRDefault="009E4ED4" w:rsidP="009E4ED4">
            <w:pPr>
              <w:numPr>
                <w:ilvl w:val="0"/>
                <w:numId w:val="12"/>
              </w:numPr>
              <w:tabs>
                <w:tab w:val="clear" w:pos="3240"/>
              </w:tabs>
              <w:ind w:left="426"/>
              <w:jc w:val="both"/>
            </w:pPr>
            <w:r w:rsidRPr="00517656">
              <w:t>Кто принял участие в проводимой программе (число участвующих в программе школьников, число участвующих взрослых)?</w:t>
            </w:r>
          </w:p>
          <w:p w:rsidR="009E4ED4" w:rsidRPr="00517656" w:rsidRDefault="009E4ED4" w:rsidP="009E4ED4">
            <w:pPr>
              <w:numPr>
                <w:ilvl w:val="0"/>
                <w:numId w:val="12"/>
              </w:numPr>
              <w:tabs>
                <w:tab w:val="clear" w:pos="3240"/>
              </w:tabs>
              <w:ind w:left="426"/>
              <w:jc w:val="both"/>
            </w:pPr>
            <w:r w:rsidRPr="00517656">
              <w:t xml:space="preserve">Как удалось избавиться от  негативных переживаний и предубеждений у сторон? </w:t>
            </w:r>
          </w:p>
          <w:p w:rsidR="009E4ED4" w:rsidRPr="00517656" w:rsidRDefault="009E4ED4" w:rsidP="009E4ED4">
            <w:pPr>
              <w:numPr>
                <w:ilvl w:val="0"/>
                <w:numId w:val="12"/>
              </w:numPr>
              <w:tabs>
                <w:tab w:val="clear" w:pos="3240"/>
              </w:tabs>
              <w:ind w:left="426"/>
              <w:jc w:val="both"/>
            </w:pPr>
            <w:r w:rsidRPr="00517656">
              <w:t>В чем негативные последствия конфликтной ситуации для участников?</w:t>
            </w:r>
          </w:p>
          <w:p w:rsidR="009E4ED4" w:rsidRPr="00517656" w:rsidRDefault="009E4ED4" w:rsidP="009E4ED4">
            <w:pPr>
              <w:numPr>
                <w:ilvl w:val="0"/>
                <w:numId w:val="12"/>
              </w:numPr>
              <w:tabs>
                <w:tab w:val="clear" w:pos="3240"/>
              </w:tabs>
              <w:ind w:left="426"/>
              <w:jc w:val="both"/>
            </w:pPr>
            <w:r w:rsidRPr="00517656">
              <w:t>Что оказалось важным для сторон и почему они согласились на совместную встречу?</w:t>
            </w:r>
          </w:p>
          <w:p w:rsidR="009E4ED4" w:rsidRPr="00517656" w:rsidRDefault="009E4ED4" w:rsidP="009E4ED4">
            <w:pPr>
              <w:numPr>
                <w:ilvl w:val="0"/>
                <w:numId w:val="12"/>
              </w:numPr>
              <w:tabs>
                <w:tab w:val="clear" w:pos="3240"/>
              </w:tabs>
              <w:ind w:left="426"/>
              <w:jc w:val="both"/>
            </w:pPr>
            <w:r w:rsidRPr="00517656">
              <w:t xml:space="preserve">Какие вопросы они вынесли на встречу? </w:t>
            </w:r>
          </w:p>
          <w:p w:rsidR="009E4ED4" w:rsidRPr="00517656" w:rsidRDefault="009E4ED4" w:rsidP="009E4ED4">
            <w:pPr>
              <w:numPr>
                <w:ilvl w:val="0"/>
                <w:numId w:val="12"/>
              </w:numPr>
              <w:tabs>
                <w:tab w:val="clear" w:pos="3240"/>
              </w:tabs>
              <w:ind w:left="426"/>
              <w:jc w:val="both"/>
            </w:pPr>
            <w:r w:rsidRPr="00517656">
              <w:t xml:space="preserve">Состоялся ли диалог между сторонами? </w:t>
            </w:r>
          </w:p>
          <w:p w:rsidR="009E4ED4" w:rsidRPr="00517656" w:rsidRDefault="009E4ED4" w:rsidP="009E4ED4">
            <w:pPr>
              <w:numPr>
                <w:ilvl w:val="0"/>
                <w:numId w:val="12"/>
              </w:numPr>
              <w:tabs>
                <w:tab w:val="clear" w:pos="3240"/>
              </w:tabs>
              <w:ind w:left="426"/>
              <w:jc w:val="both"/>
            </w:pPr>
            <w:r w:rsidRPr="00517656">
              <w:t xml:space="preserve">Избавились ли стороны от страха, ненависти, предубеждений? </w:t>
            </w:r>
          </w:p>
          <w:p w:rsidR="009E4ED4" w:rsidRPr="00517656" w:rsidRDefault="009E4ED4" w:rsidP="009E4ED4">
            <w:pPr>
              <w:numPr>
                <w:ilvl w:val="0"/>
                <w:numId w:val="12"/>
              </w:numPr>
              <w:tabs>
                <w:tab w:val="clear" w:pos="3240"/>
              </w:tabs>
              <w:ind w:left="426"/>
              <w:jc w:val="both"/>
            </w:pPr>
            <w:r w:rsidRPr="00517656">
              <w:t>Приняли ли стороны конфликта (или обидчик) на себя ответственность по исправлению причиненного жертве вреда и в чем она выражается (что было сделано для исправления ситуации)?</w:t>
            </w:r>
          </w:p>
          <w:p w:rsidR="009E4ED4" w:rsidRPr="00517656" w:rsidRDefault="009E4ED4" w:rsidP="009E4ED4">
            <w:pPr>
              <w:numPr>
                <w:ilvl w:val="0"/>
                <w:numId w:val="12"/>
              </w:numPr>
              <w:tabs>
                <w:tab w:val="clear" w:pos="3240"/>
              </w:tabs>
              <w:ind w:left="426"/>
              <w:jc w:val="both"/>
            </w:pPr>
            <w:r w:rsidRPr="00517656">
              <w:t xml:space="preserve">Участники конфликта сами нашли выход из ситуации или их «подтолкнули»? </w:t>
            </w:r>
          </w:p>
          <w:p w:rsidR="009E4ED4" w:rsidRPr="00517656" w:rsidRDefault="009E4ED4" w:rsidP="009E4ED4">
            <w:pPr>
              <w:numPr>
                <w:ilvl w:val="0"/>
                <w:numId w:val="12"/>
              </w:numPr>
              <w:tabs>
                <w:tab w:val="clear" w:pos="3240"/>
              </w:tabs>
              <w:ind w:left="426"/>
              <w:jc w:val="both"/>
            </w:pPr>
            <w:r w:rsidRPr="00517656">
              <w:t>Как привлекались другие заинтересованные люди (друзья, родители и т.п.)</w:t>
            </w:r>
          </w:p>
          <w:p w:rsidR="009E4ED4" w:rsidRPr="00517656" w:rsidRDefault="009E4ED4" w:rsidP="009E4ED4">
            <w:pPr>
              <w:numPr>
                <w:ilvl w:val="0"/>
                <w:numId w:val="12"/>
              </w:numPr>
              <w:tabs>
                <w:tab w:val="clear" w:pos="3240"/>
              </w:tabs>
              <w:ind w:left="426"/>
              <w:jc w:val="both"/>
            </w:pPr>
            <w:r w:rsidRPr="00517656">
              <w:t>Какую поддержку получила пострадавшая сторона конфликта?</w:t>
            </w:r>
          </w:p>
          <w:p w:rsidR="009E4ED4" w:rsidRPr="00517656" w:rsidRDefault="009E4ED4" w:rsidP="009E4ED4">
            <w:pPr>
              <w:numPr>
                <w:ilvl w:val="0"/>
                <w:numId w:val="12"/>
              </w:numPr>
              <w:tabs>
                <w:tab w:val="clear" w:pos="3240"/>
              </w:tabs>
              <w:ind w:left="426"/>
              <w:jc w:val="both"/>
              <w:rPr>
                <w:b/>
              </w:rPr>
            </w:pPr>
            <w:r w:rsidRPr="00517656">
              <w:t xml:space="preserve">В чем суть договора? </w:t>
            </w:r>
          </w:p>
          <w:p w:rsidR="009E4ED4" w:rsidRPr="00517656" w:rsidRDefault="009E4ED4" w:rsidP="009E4ED4">
            <w:pPr>
              <w:numPr>
                <w:ilvl w:val="0"/>
                <w:numId w:val="12"/>
              </w:numPr>
              <w:tabs>
                <w:tab w:val="clear" w:pos="3240"/>
              </w:tabs>
              <w:ind w:left="426"/>
              <w:jc w:val="both"/>
              <w:rPr>
                <w:b/>
              </w:rPr>
            </w:pPr>
            <w:r w:rsidRPr="00517656">
              <w:t>Что будет в дальнейшем?</w:t>
            </w:r>
          </w:p>
        </w:tc>
      </w:tr>
      <w:tr w:rsidR="009E4ED4" w:rsidRPr="00517656" w:rsidTr="009E4ED4">
        <w:trPr>
          <w:trHeight w:val="258"/>
        </w:trPr>
        <w:tc>
          <w:tcPr>
            <w:tcW w:w="10490" w:type="dxa"/>
            <w:tcBorders>
              <w:top w:val="single" w:sz="4" w:space="0" w:color="auto"/>
              <w:left w:val="single" w:sz="4" w:space="0" w:color="auto"/>
              <w:bottom w:val="single" w:sz="4" w:space="0" w:color="auto"/>
              <w:right w:val="single" w:sz="4" w:space="0" w:color="auto"/>
            </w:tcBorders>
          </w:tcPr>
          <w:p w:rsidR="009E4ED4" w:rsidRPr="00517656" w:rsidRDefault="009E4ED4" w:rsidP="009E4ED4">
            <w:pPr>
              <w:jc w:val="both"/>
              <w:rPr>
                <w:b/>
              </w:rPr>
            </w:pPr>
            <w:r w:rsidRPr="00517656">
              <w:rPr>
                <w:b/>
              </w:rPr>
              <w:t>Итоги программы через 2-3 недели</w:t>
            </w:r>
          </w:p>
          <w:p w:rsidR="009E4ED4" w:rsidRPr="00517656" w:rsidRDefault="009E4ED4" w:rsidP="009E4ED4">
            <w:pPr>
              <w:numPr>
                <w:ilvl w:val="0"/>
                <w:numId w:val="12"/>
              </w:numPr>
              <w:tabs>
                <w:tab w:val="clear" w:pos="3240"/>
              </w:tabs>
              <w:ind w:left="426"/>
              <w:jc w:val="both"/>
            </w:pPr>
            <w:r w:rsidRPr="00517656">
              <w:t>Был ли выполнен договор?</w:t>
            </w:r>
          </w:p>
          <w:p w:rsidR="009E4ED4" w:rsidRPr="00517656" w:rsidRDefault="009E4ED4" w:rsidP="009E4ED4">
            <w:pPr>
              <w:numPr>
                <w:ilvl w:val="0"/>
                <w:numId w:val="12"/>
              </w:numPr>
              <w:tabs>
                <w:tab w:val="clear" w:pos="3240"/>
              </w:tabs>
              <w:ind w:left="426"/>
              <w:jc w:val="both"/>
            </w:pPr>
            <w:r w:rsidRPr="00517656">
              <w:t>Обращались ли участники в правоохранительные органы или вышестоящие организации?</w:t>
            </w:r>
          </w:p>
          <w:p w:rsidR="009E4ED4" w:rsidRPr="00517656" w:rsidRDefault="009E4ED4" w:rsidP="009E4ED4">
            <w:pPr>
              <w:numPr>
                <w:ilvl w:val="0"/>
                <w:numId w:val="12"/>
              </w:numPr>
              <w:tabs>
                <w:tab w:val="clear" w:pos="3240"/>
              </w:tabs>
              <w:ind w:left="426"/>
              <w:jc w:val="both"/>
            </w:pPr>
            <w:r w:rsidRPr="00517656">
              <w:t>Какова дальнейшая реакция школы на  ситуацию?</w:t>
            </w:r>
          </w:p>
          <w:p w:rsidR="009E4ED4" w:rsidRPr="00517656" w:rsidRDefault="009E4ED4" w:rsidP="009E4ED4">
            <w:pPr>
              <w:numPr>
                <w:ilvl w:val="0"/>
                <w:numId w:val="12"/>
              </w:numPr>
              <w:tabs>
                <w:tab w:val="clear" w:pos="3240"/>
              </w:tabs>
              <w:ind w:left="426"/>
              <w:jc w:val="both"/>
            </w:pPr>
            <w:r w:rsidRPr="00517656">
              <w:t>Каковы отношения участников после программы?</w:t>
            </w:r>
          </w:p>
          <w:p w:rsidR="009E4ED4" w:rsidRPr="00517656" w:rsidRDefault="009E4ED4" w:rsidP="009E4ED4">
            <w:pPr>
              <w:numPr>
                <w:ilvl w:val="0"/>
                <w:numId w:val="12"/>
              </w:numPr>
              <w:tabs>
                <w:tab w:val="clear" w:pos="3240"/>
              </w:tabs>
              <w:ind w:left="426"/>
              <w:jc w:val="both"/>
            </w:pPr>
            <w:r w:rsidRPr="00517656">
              <w:t>что важного для себя  сформулировали участники конфликта в результате участия в восстановительной программе?</w:t>
            </w:r>
          </w:p>
          <w:p w:rsidR="009E4ED4" w:rsidRPr="00517656" w:rsidRDefault="009E4ED4" w:rsidP="009E4ED4">
            <w:pPr>
              <w:numPr>
                <w:ilvl w:val="0"/>
                <w:numId w:val="12"/>
              </w:numPr>
              <w:tabs>
                <w:tab w:val="clear" w:pos="3240"/>
              </w:tabs>
              <w:ind w:left="426"/>
              <w:jc w:val="both"/>
            </w:pPr>
            <w:r w:rsidRPr="00517656">
              <w:t>Довольны ли они участники результатом?</w:t>
            </w:r>
          </w:p>
          <w:p w:rsidR="009E4ED4" w:rsidRPr="00517656" w:rsidRDefault="009E4ED4" w:rsidP="009E4ED4">
            <w:pPr>
              <w:numPr>
                <w:ilvl w:val="0"/>
                <w:numId w:val="12"/>
              </w:numPr>
              <w:tabs>
                <w:tab w:val="clear" w:pos="3240"/>
              </w:tabs>
              <w:ind w:left="426"/>
              <w:jc w:val="both"/>
            </w:pPr>
            <w:r w:rsidRPr="00517656">
              <w:t>рассказали ли про службу примирения друзьям и знакомым,  советовали ли обратиться к медиаторам?</w:t>
            </w:r>
          </w:p>
        </w:tc>
      </w:tr>
      <w:tr w:rsidR="009E4ED4" w:rsidRPr="00517656" w:rsidTr="009E4ED4">
        <w:trPr>
          <w:trHeight w:val="2909"/>
        </w:trPr>
        <w:tc>
          <w:tcPr>
            <w:tcW w:w="10490" w:type="dxa"/>
            <w:tcBorders>
              <w:top w:val="single" w:sz="4" w:space="0" w:color="auto"/>
              <w:left w:val="single" w:sz="4" w:space="0" w:color="auto"/>
              <w:bottom w:val="single" w:sz="4" w:space="0" w:color="auto"/>
              <w:right w:val="single" w:sz="4" w:space="0" w:color="auto"/>
            </w:tcBorders>
          </w:tcPr>
          <w:p w:rsidR="009E4ED4" w:rsidRPr="00517656" w:rsidRDefault="009E4ED4" w:rsidP="009E4ED4">
            <w:pPr>
              <w:jc w:val="both"/>
            </w:pPr>
            <w:r w:rsidRPr="00517656">
              <w:rPr>
                <w:b/>
              </w:rPr>
              <w:t>Вопросы для самоанализа:</w:t>
            </w:r>
          </w:p>
          <w:p w:rsidR="009E4ED4" w:rsidRPr="00517656" w:rsidRDefault="009E4ED4" w:rsidP="009E4ED4">
            <w:pPr>
              <w:numPr>
                <w:ilvl w:val="0"/>
                <w:numId w:val="12"/>
              </w:numPr>
              <w:tabs>
                <w:tab w:val="clear" w:pos="3240"/>
              </w:tabs>
              <w:ind w:left="426"/>
              <w:jc w:val="both"/>
            </w:pPr>
            <w:r w:rsidRPr="00517656">
              <w:t>Соответствует ли проведенная программа стандартам восстановительной медиации?</w:t>
            </w:r>
          </w:p>
          <w:p w:rsidR="009E4ED4" w:rsidRPr="00517656" w:rsidRDefault="009E4ED4" w:rsidP="009E4ED4">
            <w:pPr>
              <w:numPr>
                <w:ilvl w:val="0"/>
                <w:numId w:val="12"/>
              </w:numPr>
              <w:tabs>
                <w:tab w:val="clear" w:pos="3240"/>
              </w:tabs>
              <w:ind w:left="426"/>
              <w:jc w:val="both"/>
            </w:pPr>
            <w:r w:rsidRPr="00517656">
              <w:t>Соответствует ли проведённая программа этапам медиации (</w:t>
            </w:r>
            <w:proofErr w:type="gramStart"/>
            <w:r w:rsidRPr="00517656">
              <w:t>см</w:t>
            </w:r>
            <w:proofErr w:type="gramEnd"/>
            <w:r w:rsidRPr="00517656">
              <w:t xml:space="preserve">. порядок работы медиатора). </w:t>
            </w:r>
          </w:p>
          <w:p w:rsidR="009E4ED4" w:rsidRPr="00517656" w:rsidRDefault="009E4ED4" w:rsidP="009E4ED4">
            <w:pPr>
              <w:numPr>
                <w:ilvl w:val="0"/>
                <w:numId w:val="12"/>
              </w:numPr>
              <w:tabs>
                <w:tab w:val="clear" w:pos="3240"/>
              </w:tabs>
              <w:ind w:left="426"/>
              <w:jc w:val="both"/>
            </w:pPr>
            <w:r w:rsidRPr="00517656">
              <w:t>Удалось ли удержать позицию медиатора?</w:t>
            </w:r>
          </w:p>
          <w:p w:rsidR="009E4ED4" w:rsidRPr="00517656" w:rsidRDefault="009E4ED4" w:rsidP="009E4ED4">
            <w:pPr>
              <w:numPr>
                <w:ilvl w:val="0"/>
                <w:numId w:val="12"/>
              </w:numPr>
              <w:tabs>
                <w:tab w:val="clear" w:pos="3240"/>
              </w:tabs>
              <w:ind w:left="426"/>
              <w:jc w:val="both"/>
            </w:pPr>
            <w:r w:rsidRPr="00517656">
              <w:t xml:space="preserve">Кто говорил больше: медиатор или стороны? </w:t>
            </w:r>
          </w:p>
          <w:p w:rsidR="009E4ED4" w:rsidRPr="00517656" w:rsidRDefault="009E4ED4" w:rsidP="009E4ED4">
            <w:pPr>
              <w:numPr>
                <w:ilvl w:val="0"/>
                <w:numId w:val="12"/>
              </w:numPr>
              <w:tabs>
                <w:tab w:val="clear" w:pos="3240"/>
              </w:tabs>
              <w:ind w:left="426"/>
              <w:jc w:val="both"/>
            </w:pPr>
            <w:r w:rsidRPr="00517656">
              <w:t xml:space="preserve">Какие были сложности в работе медиатора? </w:t>
            </w:r>
          </w:p>
          <w:p w:rsidR="009E4ED4" w:rsidRPr="00517656" w:rsidRDefault="009E4ED4" w:rsidP="009E4ED4">
            <w:pPr>
              <w:numPr>
                <w:ilvl w:val="0"/>
                <w:numId w:val="12"/>
              </w:numPr>
              <w:tabs>
                <w:tab w:val="clear" w:pos="3240"/>
              </w:tabs>
              <w:ind w:left="426"/>
              <w:jc w:val="both"/>
            </w:pPr>
            <w:r w:rsidRPr="00517656">
              <w:t xml:space="preserve">В какие моменты медиатор испытывал трудности с удержанием своей нейтральной позиции? </w:t>
            </w:r>
          </w:p>
          <w:p w:rsidR="009E4ED4" w:rsidRPr="00517656" w:rsidRDefault="009E4ED4" w:rsidP="009E4ED4">
            <w:pPr>
              <w:numPr>
                <w:ilvl w:val="0"/>
                <w:numId w:val="12"/>
              </w:numPr>
              <w:tabs>
                <w:tab w:val="clear" w:pos="3240"/>
              </w:tabs>
              <w:ind w:left="426"/>
              <w:jc w:val="both"/>
            </w:pPr>
            <w:r w:rsidRPr="00517656">
              <w:t xml:space="preserve">Что нового медиатор приобрел для себя в ходе этой программы? </w:t>
            </w:r>
          </w:p>
          <w:p w:rsidR="009E4ED4" w:rsidRPr="00517656" w:rsidRDefault="009E4ED4" w:rsidP="009E4ED4">
            <w:pPr>
              <w:numPr>
                <w:ilvl w:val="0"/>
                <w:numId w:val="12"/>
              </w:numPr>
              <w:tabs>
                <w:tab w:val="clear" w:pos="3240"/>
              </w:tabs>
              <w:ind w:left="426"/>
              <w:jc w:val="both"/>
            </w:pPr>
            <w:r w:rsidRPr="00517656">
              <w:t xml:space="preserve">Что не получилось? </w:t>
            </w:r>
          </w:p>
          <w:p w:rsidR="009E4ED4" w:rsidRPr="00517656" w:rsidRDefault="009E4ED4" w:rsidP="009E4ED4">
            <w:pPr>
              <w:numPr>
                <w:ilvl w:val="0"/>
                <w:numId w:val="12"/>
              </w:numPr>
              <w:tabs>
                <w:tab w:val="clear" w:pos="3240"/>
              </w:tabs>
              <w:ind w:left="426"/>
              <w:jc w:val="both"/>
              <w:rPr>
                <w:b/>
              </w:rPr>
            </w:pPr>
            <w:r w:rsidRPr="00517656">
              <w:t xml:space="preserve">Предложения медиатора по улучшению программы. </w:t>
            </w:r>
          </w:p>
        </w:tc>
      </w:tr>
    </w:tbl>
    <w:p w:rsidR="009E4ED4" w:rsidRDefault="0099495F" w:rsidP="0099495F">
      <w:pPr>
        <w:keepNext/>
        <w:ind w:firstLine="992"/>
        <w:jc w:val="both"/>
        <w:outlineLvl w:val="2"/>
        <w:rPr>
          <w:sz w:val="28"/>
          <w:szCs w:val="28"/>
        </w:rPr>
      </w:pPr>
      <w:r>
        <w:rPr>
          <w:sz w:val="28"/>
          <w:szCs w:val="28"/>
        </w:rPr>
        <w:t xml:space="preserve">          </w:t>
      </w:r>
    </w:p>
    <w:p w:rsidR="009E4ED4" w:rsidRDefault="009E4ED4" w:rsidP="0099495F">
      <w:pPr>
        <w:keepNext/>
        <w:ind w:firstLine="992"/>
        <w:jc w:val="both"/>
        <w:outlineLvl w:val="2"/>
        <w:rPr>
          <w:sz w:val="28"/>
          <w:szCs w:val="28"/>
        </w:rPr>
      </w:pPr>
    </w:p>
    <w:p w:rsidR="0099495F" w:rsidRPr="009E4ED4" w:rsidRDefault="0099495F" w:rsidP="009E4ED4">
      <w:pPr>
        <w:keepNext/>
        <w:jc w:val="both"/>
        <w:outlineLvl w:val="2"/>
        <w:rPr>
          <w:rFonts w:cs="Arial"/>
          <w:b/>
          <w:bCs/>
          <w:kern w:val="32"/>
          <w:sz w:val="32"/>
          <w:szCs w:val="32"/>
        </w:rPr>
      </w:pPr>
    </w:p>
    <w:sectPr w:rsidR="0099495F" w:rsidRPr="009E4ED4" w:rsidSect="009B73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54AFD2"/>
    <w:lvl w:ilvl="0">
      <w:numFmt w:val="decimal"/>
      <w:lvlText w:val="*"/>
      <w:lvlJc w:val="left"/>
      <w:pPr>
        <w:ind w:left="0" w:firstLine="0"/>
      </w:pPr>
    </w:lvl>
  </w:abstractNum>
  <w:abstractNum w:abstractNumId="1">
    <w:nsid w:val="136F43AA"/>
    <w:multiLevelType w:val="hybridMultilevel"/>
    <w:tmpl w:val="470AC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E161D4"/>
    <w:multiLevelType w:val="hybridMultilevel"/>
    <w:tmpl w:val="97E4AD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8E55AE"/>
    <w:multiLevelType w:val="hybridMultilevel"/>
    <w:tmpl w:val="87A09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5412D8"/>
    <w:multiLevelType w:val="hybridMultilevel"/>
    <w:tmpl w:val="A5702270"/>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1440"/>
        </w:tabs>
        <w:ind w:left="1440" w:hanging="360"/>
      </w:pPr>
      <w:rPr>
        <w:rFonts w:hint="default"/>
      </w:rPr>
    </w:lvl>
    <w:lvl w:ilvl="2" w:tplc="260E29C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980BF6"/>
    <w:multiLevelType w:val="hybridMultilevel"/>
    <w:tmpl w:val="04DE09CE"/>
    <w:lvl w:ilvl="0" w:tplc="04190001">
      <w:start w:val="1"/>
      <w:numFmt w:val="bullet"/>
      <w:lvlText w:val=""/>
      <w:lvlJc w:val="left"/>
      <w:pPr>
        <w:tabs>
          <w:tab w:val="num" w:pos="720"/>
        </w:tabs>
        <w:ind w:left="720" w:hanging="360"/>
      </w:pPr>
      <w:rPr>
        <w:rFonts w:ascii="Symbol" w:hAnsi="Symbol" w:hint="default"/>
      </w:rPr>
    </w:lvl>
    <w:lvl w:ilvl="1" w:tplc="D166BB3C">
      <w:start w:val="1"/>
      <w:numFmt w:val="decimal"/>
      <w:lvlText w:val="%2)"/>
      <w:lvlJc w:val="left"/>
      <w:pPr>
        <w:ind w:left="1440" w:hanging="360"/>
      </w:pPr>
      <w:rPr>
        <w:rFonts w:hint="default"/>
      </w:rPr>
    </w:lvl>
    <w:lvl w:ilvl="2" w:tplc="87D229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EC2276"/>
    <w:multiLevelType w:val="multilevel"/>
    <w:tmpl w:val="6BEA7BC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85"/>
        </w:tabs>
        <w:ind w:left="585" w:hanging="52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nsid w:val="71115D15"/>
    <w:multiLevelType w:val="hybridMultilevel"/>
    <w:tmpl w:val="954C2BE8"/>
    <w:lvl w:ilvl="0" w:tplc="D5D4B6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385DFB"/>
    <w:multiLevelType w:val="hybridMultilevel"/>
    <w:tmpl w:val="6ABE8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3C5E18"/>
    <w:multiLevelType w:val="hybridMultilevel"/>
    <w:tmpl w:val="225689B8"/>
    <w:lvl w:ilvl="0" w:tplc="34AE6DC2">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7F39F2"/>
    <w:multiLevelType w:val="hybridMultilevel"/>
    <w:tmpl w:val="678CE87C"/>
    <w:lvl w:ilvl="0" w:tplc="00000004">
      <w:start w:val="1"/>
      <w:numFmt w:val="bullet"/>
      <w:lvlText w:val=""/>
      <w:lvlJc w:val="left"/>
      <w:pPr>
        <w:tabs>
          <w:tab w:val="num" w:pos="3240"/>
        </w:tabs>
        <w:ind w:left="324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6"/>
  </w:num>
  <w:num w:numId="5">
    <w:abstractNumId w:val="2"/>
  </w:num>
  <w:num w:numId="6">
    <w:abstractNumId w:val="1"/>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
  </w:num>
  <w:num w:numId="9">
    <w:abstractNumId w:val="9"/>
  </w:num>
  <w:num w:numId="10">
    <w:abstractNumId w:val="3"/>
  </w:num>
  <w:num w:numId="11">
    <w:abstractNumId w:val="1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9495F"/>
    <w:rsid w:val="00256060"/>
    <w:rsid w:val="002D6D4B"/>
    <w:rsid w:val="003B7D16"/>
    <w:rsid w:val="00576A34"/>
    <w:rsid w:val="007D6820"/>
    <w:rsid w:val="0092420D"/>
    <w:rsid w:val="0099495F"/>
    <w:rsid w:val="009E4ED4"/>
    <w:rsid w:val="00BA3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1D7686C8993E03985ACDD8C005B40EBA7B726FEB1B90271697311D204585688B8199B17021DD6BBw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331D7686C8993E03985ACDD8C005B40EBA7B620FFB1B90271697311D204585688B8199B17021ED5BBw7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31D7686C8993E03985ACDD8C005B40EBA7B12EF3B5B90271697311D2B0w4M" TargetMode="External"/><Relationship Id="rId11" Type="http://schemas.openxmlformats.org/officeDocument/2006/relationships/hyperlink" Target="consultantplus://offline/ref=B331D7686C8993E03985ACDD8C005B40EBA6BA20F4B0B90271697311D2B0w4M" TargetMode="External"/><Relationship Id="rId5" Type="http://schemas.openxmlformats.org/officeDocument/2006/relationships/hyperlink" Target="consultantplus://offline/ref=B331D7686C8993E03985ACDD8C005B40E8AAB522FDE5EE00203C7DB1w4M" TargetMode="External"/><Relationship Id="rId10" Type="http://schemas.openxmlformats.org/officeDocument/2006/relationships/hyperlink" Target="consultantplus://offline/ref=B331D7686C8993E03985ACDD8C005B40E3ABB72EFDE5EE00203C7DB1w4M" TargetMode="External"/><Relationship Id="rId4" Type="http://schemas.openxmlformats.org/officeDocument/2006/relationships/webSettings" Target="webSettings.xml"/><Relationship Id="rId9" Type="http://schemas.openxmlformats.org/officeDocument/2006/relationships/hyperlink" Target="consultantplus://offline/ref=B331D7686C8993E03985ACDD8C005B40EBA7BA23F4BAB90271697311D204585688B8199B170218D6BB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3942</Words>
  <Characters>22472</Characters>
  <Application>Microsoft Office Word</Application>
  <DocSecurity>0</DocSecurity>
  <Lines>187</Lines>
  <Paragraphs>52</Paragraphs>
  <ScaleCrop>false</ScaleCrop>
  <Company>Microsoft</Company>
  <LinksUpToDate>false</LinksUpToDate>
  <CharactersWithSpaces>26362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2017-03-23T01:13:00Z</dcterms:created>
  <dcterms:modified xsi:type="dcterms:W3CDTF">2017-03-23T01:30:00Z</dcterms:modified>
</cp:coreProperties>
</file>