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5D" w:rsidRDefault="0050485D">
      <w:pPr>
        <w:rPr>
          <w:rFonts w:ascii="Times New Roman" w:hAnsi="Times New Roman" w:cs="Times New Roman"/>
          <w:sz w:val="28"/>
          <w:szCs w:val="28"/>
        </w:rPr>
      </w:pPr>
      <w:r w:rsidRPr="0050485D">
        <w:rPr>
          <w:rFonts w:ascii="Times New Roman" w:hAnsi="Times New Roman" w:cs="Times New Roman"/>
          <w:sz w:val="28"/>
          <w:szCs w:val="28"/>
        </w:rPr>
        <w:t xml:space="preserve">ПРИСПОСОБЛЕННЫЕ СРЕДСТВА ОБУЧЕНИЯ И ВОСПИТАНИЯ </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Обучающими и воспитательными средствами выступают:</w:t>
      </w:r>
    </w:p>
    <w:p w:rsidR="00D72B0E" w:rsidRPr="00C97C89" w:rsidRDefault="00D72B0E" w:rsidP="00D72B0E">
      <w:pPr>
        <w:numPr>
          <w:ilvl w:val="0"/>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материальные средства (приборы, компьютеры, оборудование, включая спортивное оборудование и инвентарь, инструменты (в том числе музыкальные), другое техническое и материальное оснащение помещений, используемых в воспитательном процессе);</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коммуникативные средства (информационно-телекоммуникационные сети, аппаратно-программные и аудиовизуальные средства, официальный сайт, психологические тренинги, обучающие семинары и т.д.);</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proofErr w:type="spellStart"/>
      <w:r w:rsidRPr="00C97C89">
        <w:rPr>
          <w:rFonts w:ascii="Times New Roman" w:eastAsia="Times New Roman" w:hAnsi="Times New Roman" w:cs="Times New Roman"/>
          <w:color w:val="000000"/>
          <w:sz w:val="28"/>
          <w:szCs w:val="28"/>
          <w:bdr w:val="none" w:sz="0" w:space="0" w:color="auto" w:frame="1"/>
          <w:lang w:eastAsia="ru-RU"/>
        </w:rPr>
        <w:t>социокультурная</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среда, обеспечивающая организацию воспитательного процесса и развитие общекультурных и социально - личностных компетенций;</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коллектив и социальная группа как организующие условия воспитания (учебная группа, научные общества, различные формы  самоуправления, спортивные и творческие коллективы, объединения по интересам, волонтерские сообщества и др.);</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w:t>
      </w:r>
      <w:proofErr w:type="spellStart"/>
      <w:r w:rsidRPr="00C97C89">
        <w:rPr>
          <w:rFonts w:ascii="Times New Roman" w:eastAsia="Times New Roman" w:hAnsi="Times New Roman" w:cs="Times New Roman"/>
          <w:color w:val="000000"/>
          <w:sz w:val="28"/>
          <w:szCs w:val="28"/>
          <w:bdr w:val="none" w:sz="0" w:space="0" w:color="auto" w:frame="1"/>
          <w:lang w:eastAsia="ru-RU"/>
        </w:rPr>
        <w:t>учебно</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 лабораторные комплексы, выставки научных разработок и т.д.);</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окружающая среда (учебные кабинеты, столовая и т.д.);</w:t>
      </w:r>
    </w:p>
    <w:p w:rsidR="00D72B0E" w:rsidRPr="00C97C89" w:rsidRDefault="00D72B0E" w:rsidP="00D72B0E">
      <w:pPr>
        <w:numPr>
          <w:ilvl w:val="1"/>
          <w:numId w:val="2"/>
        </w:numPr>
        <w:shd w:val="clear" w:color="auto" w:fill="F6F6F6"/>
        <w:spacing w:after="0" w:line="240" w:lineRule="auto"/>
        <w:ind w:left="576"/>
        <w:textAlignment w:val="baseline"/>
        <w:rPr>
          <w:rFonts w:ascii="Times New Roman" w:eastAsia="Times New Roman" w:hAnsi="Times New Roman" w:cs="Times New Roman"/>
          <w:color w:val="000000"/>
          <w:sz w:val="28"/>
          <w:szCs w:val="28"/>
          <w:lang w:eastAsia="ru-RU"/>
        </w:rPr>
      </w:pPr>
      <w:proofErr w:type="spellStart"/>
      <w:r w:rsidRPr="00C97C89">
        <w:rPr>
          <w:rFonts w:ascii="Times New Roman" w:eastAsia="Times New Roman" w:hAnsi="Times New Roman" w:cs="Times New Roman"/>
          <w:color w:val="000000"/>
          <w:sz w:val="28"/>
          <w:szCs w:val="28"/>
          <w:bdr w:val="none" w:sz="0" w:space="0" w:color="auto" w:frame="1"/>
          <w:lang w:eastAsia="ru-RU"/>
        </w:rPr>
        <w:t>социокультурная</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среда.</w:t>
      </w:r>
    </w:p>
    <w:p w:rsidR="00D72B0E" w:rsidRDefault="00D72B0E">
      <w:pPr>
        <w:rPr>
          <w:rFonts w:ascii="Times New Roman" w:hAnsi="Times New Roman" w:cs="Times New Roman"/>
          <w:sz w:val="28"/>
          <w:szCs w:val="28"/>
        </w:rPr>
      </w:pPr>
    </w:p>
    <w:p w:rsidR="0050485D" w:rsidRDefault="0050485D">
      <w:pPr>
        <w:rPr>
          <w:rFonts w:ascii="Times New Roman" w:hAnsi="Times New Roman" w:cs="Times New Roman"/>
          <w:sz w:val="28"/>
          <w:szCs w:val="28"/>
        </w:rPr>
      </w:pPr>
      <w:r w:rsidRPr="0050485D">
        <w:rPr>
          <w:rFonts w:ascii="Times New Roman" w:hAnsi="Times New Roman" w:cs="Times New Roman"/>
          <w:sz w:val="28"/>
          <w:szCs w:val="28"/>
        </w:rPr>
        <w:t xml:space="preserve">В учебном процессе в школе используется широкий спектр средств обучения и воспитания. 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w:t>
      </w:r>
      <w:proofErr w:type="spellStart"/>
      <w:r w:rsidRPr="0050485D">
        <w:rPr>
          <w:rFonts w:ascii="Times New Roman" w:hAnsi="Times New Roman" w:cs="Times New Roman"/>
          <w:sz w:val="28"/>
          <w:szCs w:val="28"/>
        </w:rPr>
        <w:t>учебновоспитательного</w:t>
      </w:r>
      <w:proofErr w:type="spellEnd"/>
      <w:r w:rsidRPr="0050485D">
        <w:rPr>
          <w:rFonts w:ascii="Times New Roman" w:hAnsi="Times New Roman" w:cs="Times New Roman"/>
          <w:sz w:val="28"/>
          <w:szCs w:val="28"/>
        </w:rPr>
        <w:t xml:space="preserve"> процесса, средства обучения оказывают большое влияние на все другие его компоненты — цели, содержание, формы, методы.</w:t>
      </w:r>
    </w:p>
    <w:p w:rsidR="0050485D" w:rsidRDefault="0050485D">
      <w:pPr>
        <w:rPr>
          <w:rFonts w:ascii="Times New Roman" w:hAnsi="Times New Roman" w:cs="Times New Roman"/>
          <w:sz w:val="28"/>
          <w:szCs w:val="28"/>
        </w:rPr>
      </w:pPr>
      <w:r w:rsidRPr="0050485D">
        <w:rPr>
          <w:rFonts w:ascii="Times New Roman" w:hAnsi="Times New Roman" w:cs="Times New Roman"/>
          <w:sz w:val="28"/>
          <w:szCs w:val="28"/>
        </w:rPr>
        <w:t xml:space="preserve"> Материальные средства обучения:  </w:t>
      </w:r>
    </w:p>
    <w:p w:rsidR="0050485D" w:rsidRPr="0050485D" w:rsidRDefault="0050485D" w:rsidP="0050485D">
      <w:pPr>
        <w:pStyle w:val="a3"/>
        <w:numPr>
          <w:ilvl w:val="0"/>
          <w:numId w:val="1"/>
        </w:numPr>
        <w:rPr>
          <w:rFonts w:ascii="Times New Roman" w:hAnsi="Times New Roman" w:cs="Times New Roman"/>
          <w:sz w:val="28"/>
          <w:szCs w:val="28"/>
        </w:rPr>
      </w:pPr>
      <w:proofErr w:type="gramStart"/>
      <w:r w:rsidRPr="0050485D">
        <w:rPr>
          <w:rFonts w:ascii="Times New Roman" w:hAnsi="Times New Roman" w:cs="Times New Roman"/>
          <w:sz w:val="28"/>
          <w:szCs w:val="28"/>
        </w:rPr>
        <w:t>Печатные (учебники и учебные пособия, книги для чтения, хрестоматии,</w:t>
      </w:r>
      <w:proofErr w:type="gramEnd"/>
    </w:p>
    <w:p w:rsidR="0050485D" w:rsidRDefault="0050485D" w:rsidP="0050485D">
      <w:pPr>
        <w:pStyle w:val="a3"/>
        <w:numPr>
          <w:ilvl w:val="0"/>
          <w:numId w:val="1"/>
        </w:numPr>
        <w:rPr>
          <w:rFonts w:ascii="Times New Roman" w:hAnsi="Times New Roman" w:cs="Times New Roman"/>
          <w:sz w:val="28"/>
          <w:szCs w:val="28"/>
        </w:rPr>
      </w:pPr>
      <w:r w:rsidRPr="0050485D">
        <w:rPr>
          <w:rFonts w:ascii="Times New Roman" w:hAnsi="Times New Roman" w:cs="Times New Roman"/>
          <w:sz w:val="28"/>
          <w:szCs w:val="28"/>
        </w:rPr>
        <w:t xml:space="preserve"> рабочие тетради, атласы, раздаточные материалы и т.д.)  </w:t>
      </w:r>
    </w:p>
    <w:p w:rsidR="0050485D" w:rsidRPr="0050485D" w:rsidRDefault="0050485D" w:rsidP="0050485D">
      <w:pPr>
        <w:pStyle w:val="a3"/>
        <w:numPr>
          <w:ilvl w:val="0"/>
          <w:numId w:val="1"/>
        </w:numPr>
        <w:rPr>
          <w:rFonts w:ascii="Times New Roman" w:hAnsi="Times New Roman" w:cs="Times New Roman"/>
          <w:sz w:val="28"/>
          <w:szCs w:val="28"/>
        </w:rPr>
      </w:pPr>
      <w:proofErr w:type="gramStart"/>
      <w:r w:rsidRPr="0050485D">
        <w:rPr>
          <w:rFonts w:ascii="Times New Roman" w:hAnsi="Times New Roman" w:cs="Times New Roman"/>
          <w:sz w:val="28"/>
          <w:szCs w:val="28"/>
        </w:rPr>
        <w:t>Электронные образовательные ресурсы (</w:t>
      </w:r>
      <w:proofErr w:type="spellStart"/>
      <w:r w:rsidRPr="0050485D">
        <w:rPr>
          <w:rFonts w:ascii="Times New Roman" w:hAnsi="Times New Roman" w:cs="Times New Roman"/>
          <w:sz w:val="28"/>
          <w:szCs w:val="28"/>
        </w:rPr>
        <w:t>мультимедийные</w:t>
      </w:r>
      <w:proofErr w:type="spellEnd"/>
      <w:r w:rsidRPr="0050485D">
        <w:rPr>
          <w:rFonts w:ascii="Times New Roman" w:hAnsi="Times New Roman" w:cs="Times New Roman"/>
          <w:sz w:val="28"/>
          <w:szCs w:val="28"/>
        </w:rPr>
        <w:t xml:space="preserve"> учебники,</w:t>
      </w:r>
      <w:proofErr w:type="gramEnd"/>
    </w:p>
    <w:p w:rsidR="0050485D" w:rsidRDefault="0050485D" w:rsidP="005048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50485D">
        <w:rPr>
          <w:rFonts w:ascii="Times New Roman" w:hAnsi="Times New Roman" w:cs="Times New Roman"/>
          <w:sz w:val="28"/>
          <w:szCs w:val="28"/>
        </w:rPr>
        <w:t xml:space="preserve">етевые образовательные ресурсы, </w:t>
      </w:r>
      <w:proofErr w:type="spellStart"/>
      <w:r w:rsidRPr="0050485D">
        <w:rPr>
          <w:rFonts w:ascii="Times New Roman" w:hAnsi="Times New Roman" w:cs="Times New Roman"/>
          <w:sz w:val="28"/>
          <w:szCs w:val="28"/>
        </w:rPr>
        <w:t>мультимедийные</w:t>
      </w:r>
      <w:proofErr w:type="spellEnd"/>
      <w:r w:rsidRPr="0050485D">
        <w:rPr>
          <w:rFonts w:ascii="Times New Roman" w:hAnsi="Times New Roman" w:cs="Times New Roman"/>
          <w:sz w:val="28"/>
          <w:szCs w:val="28"/>
        </w:rPr>
        <w:t xml:space="preserve"> универсальные энциклопедии и т.п.)  </w:t>
      </w:r>
      <w:proofErr w:type="gramEnd"/>
    </w:p>
    <w:p w:rsidR="0050485D" w:rsidRDefault="0050485D" w:rsidP="0050485D">
      <w:pPr>
        <w:pStyle w:val="a3"/>
        <w:numPr>
          <w:ilvl w:val="0"/>
          <w:numId w:val="1"/>
        </w:numPr>
        <w:rPr>
          <w:rFonts w:ascii="Times New Roman" w:hAnsi="Times New Roman" w:cs="Times New Roman"/>
          <w:sz w:val="28"/>
          <w:szCs w:val="28"/>
        </w:rPr>
      </w:pPr>
      <w:proofErr w:type="gramStart"/>
      <w:r w:rsidRPr="0050485D">
        <w:rPr>
          <w:rFonts w:ascii="Times New Roman" w:hAnsi="Times New Roman" w:cs="Times New Roman"/>
          <w:sz w:val="28"/>
          <w:szCs w:val="28"/>
        </w:rPr>
        <w:lastRenderedPageBreak/>
        <w:t xml:space="preserve">Аудиовизуальные (слайды, </w:t>
      </w:r>
      <w:proofErr w:type="spellStart"/>
      <w:r w:rsidRPr="0050485D">
        <w:rPr>
          <w:rFonts w:ascii="Times New Roman" w:hAnsi="Times New Roman" w:cs="Times New Roman"/>
          <w:sz w:val="28"/>
          <w:szCs w:val="28"/>
        </w:rPr>
        <w:t>слайд-фильмы</w:t>
      </w:r>
      <w:proofErr w:type="spellEnd"/>
      <w:r w:rsidRPr="0050485D">
        <w:rPr>
          <w:rFonts w:ascii="Times New Roman" w:hAnsi="Times New Roman" w:cs="Times New Roman"/>
          <w:sz w:val="28"/>
          <w:szCs w:val="28"/>
        </w:rPr>
        <w:t>, видеофильмы</w:t>
      </w:r>
      <w:r w:rsidRPr="0050485D">
        <w:sym w:font="Symbol" w:char="F0B7"/>
      </w:r>
      <w:r w:rsidRPr="0050485D">
        <w:rPr>
          <w:rFonts w:ascii="Times New Roman" w:hAnsi="Times New Roman" w:cs="Times New Roman"/>
          <w:sz w:val="28"/>
          <w:szCs w:val="28"/>
        </w:rPr>
        <w:t xml:space="preserve"> образовательные, учебные кинофильмы, учебные фильмы на цифровых носителях (</w:t>
      </w:r>
      <w:proofErr w:type="spellStart"/>
      <w:r w:rsidRPr="0050485D">
        <w:rPr>
          <w:rFonts w:ascii="Times New Roman" w:hAnsi="Times New Roman" w:cs="Times New Roman"/>
          <w:sz w:val="28"/>
          <w:szCs w:val="28"/>
        </w:rPr>
        <w:t>Video-CD</w:t>
      </w:r>
      <w:proofErr w:type="spellEnd"/>
      <w:r w:rsidRPr="0050485D">
        <w:rPr>
          <w:rFonts w:ascii="Times New Roman" w:hAnsi="Times New Roman" w:cs="Times New Roman"/>
          <w:sz w:val="28"/>
          <w:szCs w:val="28"/>
        </w:rPr>
        <w:t xml:space="preserve">, DVD и т.п.) </w:t>
      </w:r>
      <w:proofErr w:type="gramEnd"/>
    </w:p>
    <w:p w:rsidR="0050485D" w:rsidRDefault="0050485D" w:rsidP="0050485D">
      <w:pPr>
        <w:pStyle w:val="a3"/>
        <w:numPr>
          <w:ilvl w:val="0"/>
          <w:numId w:val="1"/>
        </w:numPr>
        <w:rPr>
          <w:rFonts w:ascii="Times New Roman" w:hAnsi="Times New Roman" w:cs="Times New Roman"/>
          <w:sz w:val="28"/>
          <w:szCs w:val="28"/>
        </w:rPr>
      </w:pPr>
      <w:r w:rsidRPr="0050485D">
        <w:rPr>
          <w:rFonts w:ascii="Times New Roman" w:hAnsi="Times New Roman" w:cs="Times New Roman"/>
          <w:sz w:val="28"/>
          <w:szCs w:val="28"/>
        </w:rPr>
        <w:t xml:space="preserve"> Наглядные плоскостные (плакаты, карты настенные, иллюстрации настенные, магнитные доски)  </w:t>
      </w:r>
    </w:p>
    <w:p w:rsidR="0050485D" w:rsidRDefault="0050485D" w:rsidP="0050485D">
      <w:pPr>
        <w:pStyle w:val="a3"/>
        <w:numPr>
          <w:ilvl w:val="0"/>
          <w:numId w:val="1"/>
        </w:numPr>
        <w:rPr>
          <w:rFonts w:ascii="Times New Roman" w:hAnsi="Times New Roman" w:cs="Times New Roman"/>
          <w:sz w:val="28"/>
          <w:szCs w:val="28"/>
        </w:rPr>
      </w:pPr>
      <w:r w:rsidRPr="0050485D">
        <w:rPr>
          <w:rFonts w:ascii="Times New Roman" w:hAnsi="Times New Roman" w:cs="Times New Roman"/>
          <w:sz w:val="28"/>
          <w:szCs w:val="28"/>
        </w:rPr>
        <w:t xml:space="preserve">Демонстрационные (гербарии, муляжи, макеты, стенды, модели в разрезе, модели демонстрационные)  </w:t>
      </w:r>
    </w:p>
    <w:p w:rsidR="0050485D" w:rsidRPr="0050485D" w:rsidRDefault="0050485D" w:rsidP="0050485D">
      <w:pPr>
        <w:pStyle w:val="a3"/>
        <w:numPr>
          <w:ilvl w:val="0"/>
          <w:numId w:val="1"/>
        </w:numPr>
        <w:rPr>
          <w:rFonts w:ascii="Times New Roman" w:hAnsi="Times New Roman" w:cs="Times New Roman"/>
          <w:sz w:val="28"/>
          <w:szCs w:val="28"/>
        </w:rPr>
      </w:pPr>
      <w:r w:rsidRPr="0050485D">
        <w:rPr>
          <w:rFonts w:ascii="Times New Roman" w:hAnsi="Times New Roman" w:cs="Times New Roman"/>
          <w:sz w:val="28"/>
          <w:szCs w:val="28"/>
        </w:rPr>
        <w:t>Учебные приборы (компас, барометр, колбы, и т.д.)</w:t>
      </w:r>
    </w:p>
    <w:p w:rsidR="0050485D" w:rsidRDefault="0050485D" w:rsidP="0050485D">
      <w:pPr>
        <w:pStyle w:val="a3"/>
        <w:numPr>
          <w:ilvl w:val="0"/>
          <w:numId w:val="1"/>
        </w:numPr>
        <w:rPr>
          <w:rFonts w:ascii="Times New Roman" w:hAnsi="Times New Roman" w:cs="Times New Roman"/>
          <w:sz w:val="28"/>
          <w:szCs w:val="28"/>
        </w:rPr>
      </w:pPr>
      <w:r w:rsidRPr="0050485D">
        <w:rPr>
          <w:rFonts w:ascii="Times New Roman" w:hAnsi="Times New Roman" w:cs="Times New Roman"/>
          <w:sz w:val="28"/>
          <w:szCs w:val="28"/>
        </w:rPr>
        <w:t xml:space="preserve"> Спортивное оборудование (гимнастическое оборудование, спортивные</w:t>
      </w:r>
      <w:r w:rsidRPr="0050485D">
        <w:sym w:font="Symbol" w:char="F0B7"/>
      </w:r>
      <w:r w:rsidRPr="0050485D">
        <w:rPr>
          <w:rFonts w:ascii="Times New Roman" w:hAnsi="Times New Roman" w:cs="Times New Roman"/>
          <w:sz w:val="28"/>
          <w:szCs w:val="28"/>
        </w:rPr>
        <w:t xml:space="preserve"> снаряды, мячи, лыжи и т.п.)</w:t>
      </w:r>
    </w:p>
    <w:p w:rsidR="0050485D" w:rsidRDefault="0050485D" w:rsidP="0050485D">
      <w:pPr>
        <w:ind w:left="360"/>
        <w:rPr>
          <w:rFonts w:ascii="Times New Roman" w:hAnsi="Times New Roman" w:cs="Times New Roman"/>
          <w:sz w:val="28"/>
          <w:szCs w:val="28"/>
        </w:rPr>
      </w:pPr>
      <w:r w:rsidRPr="0050485D">
        <w:rPr>
          <w:rFonts w:ascii="Times New Roman" w:hAnsi="Times New Roman" w:cs="Times New Roman"/>
          <w:sz w:val="28"/>
          <w:szCs w:val="28"/>
        </w:rPr>
        <w:t xml:space="preserve"> Материально-технические условия школы позволяют реализовывать основную образовательную программу начального общего,</w:t>
      </w:r>
      <w:r>
        <w:rPr>
          <w:rFonts w:ascii="Times New Roman" w:hAnsi="Times New Roman" w:cs="Times New Roman"/>
          <w:sz w:val="28"/>
          <w:szCs w:val="28"/>
        </w:rPr>
        <w:t xml:space="preserve"> основного </w:t>
      </w:r>
      <w:r w:rsidRPr="0050485D">
        <w:rPr>
          <w:rFonts w:ascii="Times New Roman" w:hAnsi="Times New Roman" w:cs="Times New Roman"/>
          <w:sz w:val="28"/>
          <w:szCs w:val="28"/>
        </w:rPr>
        <w:t xml:space="preserve">общего образования и обеспечивают возможность достижения обучающимися установленных ФГОС требований к результатам освоения основной образовательной программы школы и соблюдение </w:t>
      </w:r>
      <w:proofErr w:type="spellStart"/>
      <w:r w:rsidRPr="0050485D">
        <w:rPr>
          <w:rFonts w:ascii="Times New Roman" w:hAnsi="Times New Roman" w:cs="Times New Roman"/>
          <w:sz w:val="28"/>
          <w:szCs w:val="28"/>
        </w:rPr>
        <w:t>санитарногигиенических</w:t>
      </w:r>
      <w:proofErr w:type="spellEnd"/>
      <w:r w:rsidRPr="0050485D">
        <w:rPr>
          <w:rFonts w:ascii="Times New Roman" w:hAnsi="Times New Roman" w:cs="Times New Roman"/>
          <w:sz w:val="28"/>
          <w:szCs w:val="28"/>
        </w:rPr>
        <w:t xml:space="preserve"> норм образовательной деятельности (требования к водоснабжению, канализации, освещению, воздушно-тепловому режиму) и санитарно-бытовых условий пребывания обучающихся в школе. Материально-техническая база школы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w:t>
      </w:r>
      <w:r w:rsidR="00D72B0E">
        <w:rPr>
          <w:rFonts w:ascii="Times New Roman" w:hAnsi="Times New Roman" w:cs="Times New Roman"/>
          <w:sz w:val="28"/>
          <w:szCs w:val="28"/>
        </w:rPr>
        <w:t xml:space="preserve">ганизации, зданию и помещениям </w:t>
      </w:r>
      <w:r w:rsidRPr="0050485D">
        <w:rPr>
          <w:rFonts w:ascii="Times New Roman" w:hAnsi="Times New Roman" w:cs="Times New Roman"/>
          <w:sz w:val="28"/>
          <w:szCs w:val="28"/>
        </w:rPr>
        <w:t xml:space="preserve">школы. </w:t>
      </w:r>
    </w:p>
    <w:p w:rsidR="00D72B0E" w:rsidRDefault="00D72B0E" w:rsidP="00D72B0E">
      <w:pPr>
        <w:shd w:val="clear" w:color="auto" w:fill="F6F6F6"/>
        <w:spacing w:after="0" w:line="216"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C97C89">
        <w:rPr>
          <w:rFonts w:ascii="Times New Roman" w:eastAsia="Times New Roman" w:hAnsi="Times New Roman" w:cs="Times New Roman"/>
          <w:b/>
          <w:bCs/>
          <w:color w:val="000000"/>
          <w:sz w:val="28"/>
          <w:szCs w:val="28"/>
          <w:bdr w:val="none" w:sz="0" w:space="0" w:color="auto" w:frame="1"/>
          <w:lang w:eastAsia="ru-RU"/>
        </w:rPr>
        <w:t>Материальные и коммуникационные средства</w:t>
      </w:r>
      <w:r>
        <w:rPr>
          <w:rFonts w:ascii="Times New Roman" w:eastAsia="Times New Roman" w:hAnsi="Times New Roman" w:cs="Times New Roman"/>
          <w:b/>
          <w:bCs/>
          <w:color w:val="000000"/>
          <w:sz w:val="28"/>
          <w:szCs w:val="28"/>
          <w:bdr w:val="none" w:sz="0" w:space="0" w:color="auto" w:frame="1"/>
          <w:lang w:eastAsia="ru-RU"/>
        </w:rPr>
        <w:t xml:space="preserve"> для детей ОВЗ:</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Парты и стулья. </w:t>
      </w:r>
      <w:r w:rsidRPr="00C97C89">
        <w:rPr>
          <w:rFonts w:ascii="Times New Roman" w:eastAsia="Times New Roman" w:hAnsi="Times New Roman" w:cs="Times New Roman"/>
          <w:color w:val="000000"/>
          <w:sz w:val="28"/>
          <w:szCs w:val="28"/>
          <w:bdr w:val="none" w:sz="0" w:space="0" w:color="auto" w:frame="1"/>
          <w:lang w:eastAsia="ru-RU"/>
        </w:rPr>
        <w:t>Возможна различная комплектация класса, в зависимости от количества учеников.</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C97C89">
        <w:rPr>
          <w:rFonts w:ascii="Times New Roman" w:eastAsia="Times New Roman" w:hAnsi="Times New Roman" w:cs="Times New Roman"/>
          <w:i/>
          <w:iCs/>
          <w:color w:val="000000"/>
          <w:sz w:val="28"/>
          <w:szCs w:val="28"/>
          <w:bdr w:val="none" w:sz="0" w:space="0" w:color="auto" w:frame="1"/>
          <w:lang w:eastAsia="ru-RU"/>
        </w:rPr>
        <w:t>Шумопоглощающие</w:t>
      </w:r>
      <w:proofErr w:type="spellEnd"/>
      <w:r w:rsidRPr="00C97C89">
        <w:rPr>
          <w:rFonts w:ascii="Times New Roman" w:eastAsia="Times New Roman" w:hAnsi="Times New Roman" w:cs="Times New Roman"/>
          <w:i/>
          <w:iCs/>
          <w:color w:val="000000"/>
          <w:sz w:val="28"/>
          <w:szCs w:val="28"/>
          <w:bdr w:val="none" w:sz="0" w:space="0" w:color="auto" w:frame="1"/>
          <w:lang w:eastAsia="ru-RU"/>
        </w:rPr>
        <w:t xml:space="preserve"> наушники. </w:t>
      </w:r>
      <w:r w:rsidRPr="00C97C89">
        <w:rPr>
          <w:rFonts w:ascii="Times New Roman" w:eastAsia="Times New Roman" w:hAnsi="Times New Roman" w:cs="Times New Roman"/>
          <w:color w:val="000000"/>
          <w:sz w:val="28"/>
          <w:szCs w:val="28"/>
          <w:bdr w:val="none" w:sz="0" w:space="0" w:color="auto" w:frame="1"/>
          <w:lang w:eastAsia="ru-RU"/>
        </w:rPr>
        <w:t>Многие дети сверхчувствительны к посторонним шумам. Это мешает им сосредоточиться на учебе и не позволяет участвовать в совместной деятельности с другими детьми. Наушники заглушают резкие звуки и общий шум. При этом ребенок продолжает слышать обращенную к нему речь взрослых или сверстников.</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Массажные принадлежности. </w:t>
      </w:r>
      <w:r w:rsidRPr="00C97C89">
        <w:rPr>
          <w:rFonts w:ascii="Times New Roman" w:eastAsia="Times New Roman" w:hAnsi="Times New Roman" w:cs="Times New Roman"/>
          <w:color w:val="000000"/>
          <w:sz w:val="28"/>
          <w:szCs w:val="28"/>
          <w:bdr w:val="none" w:sz="0" w:space="0" w:color="auto" w:frame="1"/>
          <w:lang w:eastAsia="ru-RU"/>
        </w:rPr>
        <w:t>Дети часто имеют искаженное сенсорное восприятие. Используя массажные предметы можно уменьшить поиск сенсорных ощущений неприемлемым образом, а также снизить защитные реакции, связанные с прикосновениями к коже.</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Материалы для коммуникативной системы обмена карточками. </w:t>
      </w:r>
      <w:r w:rsidRPr="00C97C89">
        <w:rPr>
          <w:rFonts w:ascii="Times New Roman" w:eastAsia="Times New Roman" w:hAnsi="Times New Roman" w:cs="Times New Roman"/>
          <w:color w:val="000000"/>
          <w:sz w:val="28"/>
          <w:szCs w:val="28"/>
          <w:bdr w:val="none" w:sz="0" w:space="0" w:color="auto" w:frame="1"/>
          <w:lang w:eastAsia="ru-RU"/>
        </w:rPr>
        <w:t>Некоторые дети с аутизмом не пользуются устной речью. РЕС</w:t>
      </w:r>
      <w:proofErr w:type="gramStart"/>
      <w:r w:rsidRPr="00C97C89">
        <w:rPr>
          <w:rFonts w:ascii="Times New Roman" w:eastAsia="Times New Roman" w:hAnsi="Times New Roman" w:cs="Times New Roman"/>
          <w:color w:val="000000"/>
          <w:sz w:val="28"/>
          <w:szCs w:val="28"/>
          <w:bdr w:val="none" w:sz="0" w:space="0" w:color="auto" w:frame="1"/>
          <w:lang w:eastAsia="ru-RU"/>
        </w:rPr>
        <w:t>S</w:t>
      </w:r>
      <w:proofErr w:type="gramEnd"/>
      <w:r w:rsidRPr="00C97C89">
        <w:rPr>
          <w:rFonts w:ascii="Times New Roman" w:eastAsia="Times New Roman" w:hAnsi="Times New Roman" w:cs="Times New Roman"/>
          <w:color w:val="000000"/>
          <w:sz w:val="28"/>
          <w:szCs w:val="28"/>
          <w:bdr w:val="none" w:sz="0" w:space="0" w:color="auto" w:frame="1"/>
          <w:lang w:eastAsia="ru-RU"/>
        </w:rPr>
        <w:t>—это одна из альтернативных систем коммуникации. Ребенок сообщает о своих желаниях и потребностях, отвечает на вопросы учителя, передаёт информацию.</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lastRenderedPageBreak/>
        <w:t>Таймеры (песочные часы)</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А</w:t>
      </w:r>
      <w:proofErr w:type="gramEnd"/>
      <w:r w:rsidRPr="00C97C89">
        <w:rPr>
          <w:rFonts w:ascii="Times New Roman" w:eastAsia="Times New Roman" w:hAnsi="Times New Roman" w:cs="Times New Roman"/>
          <w:color w:val="000000"/>
          <w:sz w:val="28"/>
          <w:szCs w:val="28"/>
          <w:bdr w:val="none" w:sz="0" w:space="0" w:color="auto" w:frame="1"/>
          <w:lang w:eastAsia="ru-RU"/>
        </w:rPr>
        <w:t xml:space="preserve">утизм связан с нарушениями в восприятии времени. Многие </w:t>
      </w:r>
      <w:proofErr w:type="spellStart"/>
      <w:r w:rsidRPr="00C97C89">
        <w:rPr>
          <w:rFonts w:ascii="Times New Roman" w:eastAsia="Times New Roman" w:hAnsi="Times New Roman" w:cs="Times New Roman"/>
          <w:color w:val="000000"/>
          <w:sz w:val="28"/>
          <w:szCs w:val="28"/>
          <w:bdr w:val="none" w:sz="0" w:space="0" w:color="auto" w:frame="1"/>
          <w:lang w:eastAsia="ru-RU"/>
        </w:rPr>
        <w:t>аутичные</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дети не умеют ждать, не понимают, что значит «не сейчас» или «потом». Из-за этого окружающий мир кажется им хаотичным, и это усиливает их поведенческие </w:t>
      </w:r>
      <w:proofErr w:type="spellStart"/>
      <w:r w:rsidRPr="00C97C89">
        <w:rPr>
          <w:rFonts w:ascii="Times New Roman" w:eastAsia="Times New Roman" w:hAnsi="Times New Roman" w:cs="Times New Roman"/>
          <w:color w:val="000000"/>
          <w:sz w:val="28"/>
          <w:szCs w:val="28"/>
          <w:bdr w:val="none" w:sz="0" w:space="0" w:color="auto" w:frame="1"/>
          <w:lang w:eastAsia="ru-RU"/>
        </w:rPr>
        <w:t>проблемы</w:t>
      </w:r>
      <w:proofErr w:type="gramStart"/>
      <w:r w:rsidRPr="00C97C89">
        <w:rPr>
          <w:rFonts w:ascii="Times New Roman" w:eastAsia="Times New Roman" w:hAnsi="Times New Roman" w:cs="Times New Roman"/>
          <w:color w:val="000000"/>
          <w:sz w:val="28"/>
          <w:szCs w:val="28"/>
          <w:bdr w:val="none" w:sz="0" w:space="0" w:color="auto" w:frame="1"/>
          <w:lang w:eastAsia="ru-RU"/>
        </w:rPr>
        <w:t>.В</w:t>
      </w:r>
      <w:proofErr w:type="gramEnd"/>
      <w:r w:rsidRPr="00C97C89">
        <w:rPr>
          <w:rFonts w:ascii="Times New Roman" w:eastAsia="Times New Roman" w:hAnsi="Times New Roman" w:cs="Times New Roman"/>
          <w:color w:val="000000"/>
          <w:sz w:val="28"/>
          <w:szCs w:val="28"/>
          <w:bdr w:val="none" w:sz="0" w:space="0" w:color="auto" w:frame="1"/>
          <w:lang w:eastAsia="ru-RU"/>
        </w:rPr>
        <w:t>изуальные</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таймеры, позволяющие представить время наглядно, незаменимы при обучении детей с аутизмом. Ребенок может понять, сколько он будет заниматься, когда закончится перемена или приятное занятие, сколько времени до конца урока осталось.</w:t>
      </w:r>
      <w:r>
        <w:rPr>
          <w:rFonts w:ascii="Times New Roman" w:eastAsia="Times New Roman" w:hAnsi="Times New Roman" w:cs="Times New Roman"/>
          <w:color w:val="000000"/>
          <w:sz w:val="28"/>
          <w:szCs w:val="28"/>
          <w:bdr w:val="none" w:sz="0" w:space="0" w:color="auto" w:frame="1"/>
          <w:lang w:eastAsia="ru-RU"/>
        </w:rPr>
        <w:t xml:space="preserve"> </w:t>
      </w:r>
      <w:r w:rsidRPr="00C97C89">
        <w:rPr>
          <w:rFonts w:ascii="Times New Roman" w:eastAsia="Times New Roman" w:hAnsi="Times New Roman" w:cs="Times New Roman"/>
          <w:color w:val="000000"/>
          <w:sz w:val="28"/>
          <w:szCs w:val="28"/>
          <w:bdr w:val="none" w:sz="0" w:space="0" w:color="auto" w:frame="1"/>
          <w:lang w:eastAsia="ru-RU"/>
        </w:rPr>
        <w:t>Кроме того, таймеры позволяют педагогам вести точные наблюдения за поведением (например, сколько времени ребенок не кричал) и поощрять его за хорошее поведение.</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 xml:space="preserve">Сенсорные </w:t>
      </w:r>
      <w:proofErr w:type="spellStart"/>
      <w:r w:rsidRPr="00C97C89">
        <w:rPr>
          <w:rFonts w:ascii="Times New Roman" w:eastAsia="Times New Roman" w:hAnsi="Times New Roman" w:cs="Times New Roman"/>
          <w:i/>
          <w:iCs/>
          <w:color w:val="000000"/>
          <w:sz w:val="28"/>
          <w:szCs w:val="28"/>
          <w:bdr w:val="none" w:sz="0" w:space="0" w:color="auto" w:frame="1"/>
          <w:lang w:eastAsia="ru-RU"/>
        </w:rPr>
        <w:t>игрушки</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Б</w:t>
      </w:r>
      <w:proofErr w:type="gramEnd"/>
      <w:r w:rsidRPr="00C97C89">
        <w:rPr>
          <w:rFonts w:ascii="Times New Roman" w:eastAsia="Times New Roman" w:hAnsi="Times New Roman" w:cs="Times New Roman"/>
          <w:color w:val="000000"/>
          <w:sz w:val="28"/>
          <w:szCs w:val="28"/>
          <w:bdr w:val="none" w:sz="0" w:space="0" w:color="auto" w:frame="1"/>
          <w:lang w:eastAsia="ru-RU"/>
        </w:rPr>
        <w:t>ольшинство</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детей с РАС не играют в воображаемые игры, поэтому для них игра в первую очередь связана с сенсорными ощущениями. Многие дети с аутизмом ищут новые тактильные и зрительные ощущения, и поэтому они могут играть неуместными предметами - хватать учебные материалы, чужие вещи, отвлекаться во время </w:t>
      </w:r>
      <w:proofErr w:type="spellStart"/>
      <w:r w:rsidRPr="00C97C89">
        <w:rPr>
          <w:rFonts w:ascii="Times New Roman" w:eastAsia="Times New Roman" w:hAnsi="Times New Roman" w:cs="Times New Roman"/>
          <w:color w:val="000000"/>
          <w:sz w:val="28"/>
          <w:szCs w:val="28"/>
          <w:bdr w:val="none" w:sz="0" w:space="0" w:color="auto" w:frame="1"/>
          <w:lang w:eastAsia="ru-RU"/>
        </w:rPr>
        <w:t>занятий</w:t>
      </w:r>
      <w:proofErr w:type="gramStart"/>
      <w:r w:rsidRPr="00C97C89">
        <w:rPr>
          <w:rFonts w:ascii="Times New Roman" w:eastAsia="Times New Roman" w:hAnsi="Times New Roman" w:cs="Times New Roman"/>
          <w:color w:val="000000"/>
          <w:sz w:val="28"/>
          <w:szCs w:val="28"/>
          <w:bdr w:val="none" w:sz="0" w:space="0" w:color="auto" w:frame="1"/>
          <w:lang w:eastAsia="ru-RU"/>
        </w:rPr>
        <w:t>.Т</w:t>
      </w:r>
      <w:proofErr w:type="gramEnd"/>
      <w:r w:rsidRPr="00C97C89">
        <w:rPr>
          <w:rFonts w:ascii="Times New Roman" w:eastAsia="Times New Roman" w:hAnsi="Times New Roman" w:cs="Times New Roman"/>
          <w:color w:val="000000"/>
          <w:sz w:val="28"/>
          <w:szCs w:val="28"/>
          <w:bdr w:val="none" w:sz="0" w:space="0" w:color="auto" w:frame="1"/>
          <w:lang w:eastAsia="ru-RU"/>
        </w:rPr>
        <w:t>акие</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игрушки могут стать желанной наградой для многих детей, и они помогают повысить   их мотивацию для занятий. Во время перемены они позволяют играть с детьми и развивать их игровые и социальные навыки. Наличие таких игрушек в доступе помогают детям не хватать посторонние вещи и вести себя социально приемлемым образом.</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Игра «Тропинка» (для ног)</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Р</w:t>
      </w:r>
      <w:proofErr w:type="gramEnd"/>
      <w:r w:rsidRPr="00C97C89">
        <w:rPr>
          <w:rFonts w:ascii="Times New Roman" w:eastAsia="Times New Roman" w:hAnsi="Times New Roman" w:cs="Times New Roman"/>
          <w:color w:val="000000"/>
          <w:sz w:val="28"/>
          <w:szCs w:val="28"/>
          <w:bdr w:val="none" w:sz="0" w:space="0" w:color="auto" w:frame="1"/>
          <w:lang w:eastAsia="ru-RU"/>
        </w:rPr>
        <w:t>азвивающая игра. Передвижение деталей по схеме. Игра тренирует хватательные движения, развивает зрительно-моторную координацию.</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Игровой набор «Сенсорная Дорожка»</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С</w:t>
      </w:r>
      <w:proofErr w:type="gramEnd"/>
      <w:r w:rsidRPr="00C97C89">
        <w:rPr>
          <w:rFonts w:ascii="Times New Roman" w:eastAsia="Times New Roman" w:hAnsi="Times New Roman" w:cs="Times New Roman"/>
          <w:color w:val="000000"/>
          <w:sz w:val="28"/>
          <w:szCs w:val="28"/>
          <w:bdr w:val="none" w:sz="0" w:space="0" w:color="auto" w:frame="1"/>
          <w:lang w:eastAsia="ru-RU"/>
        </w:rPr>
        <w:t>остоит из  элементов в виде круга с разными наполнителями. Развивает тактильное восприятие и координацию движений, формирует представления о свойствах и качествах предметов «способность ощущения».</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 xml:space="preserve">Набор "Маленький городок" и "ФЕРМЕРСКОЕ ХОЗЯЙСТВО", 32 </w:t>
      </w:r>
      <w:proofErr w:type="spellStart"/>
      <w:r w:rsidRPr="00C97C89">
        <w:rPr>
          <w:rFonts w:ascii="Times New Roman" w:eastAsia="Times New Roman" w:hAnsi="Times New Roman" w:cs="Times New Roman"/>
          <w:i/>
          <w:iCs/>
          <w:color w:val="000000"/>
          <w:sz w:val="28"/>
          <w:szCs w:val="28"/>
          <w:bdr w:val="none" w:sz="0" w:space="0" w:color="auto" w:frame="1"/>
          <w:lang w:eastAsia="ru-RU"/>
        </w:rPr>
        <w:t>предмета</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И</w:t>
      </w:r>
      <w:proofErr w:type="gramEnd"/>
      <w:r w:rsidRPr="00C97C89">
        <w:rPr>
          <w:rFonts w:ascii="Times New Roman" w:eastAsia="Times New Roman" w:hAnsi="Times New Roman" w:cs="Times New Roman"/>
          <w:color w:val="000000"/>
          <w:sz w:val="28"/>
          <w:szCs w:val="28"/>
          <w:bdr w:val="none" w:sz="0" w:space="0" w:color="auto" w:frame="1"/>
          <w:lang w:eastAsia="ru-RU"/>
        </w:rPr>
        <w:t>гра</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способствует:</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конструктивных навыков;</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наглядно-образного мышления;</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композиционного умения (расположение предметов в пространстве);</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координации движения руки и глаз;</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логики и познавательного интереса;</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Развитию связной речи и обогащению словарного запаса;</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Формированию правильно воспринимать и различать отдельные предметы по цвету, форме, размеру;</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xml:space="preserve">"    Развитию </w:t>
      </w:r>
      <w:proofErr w:type="spellStart"/>
      <w:r w:rsidRPr="00C97C89">
        <w:rPr>
          <w:rFonts w:ascii="Times New Roman" w:eastAsia="Times New Roman" w:hAnsi="Times New Roman" w:cs="Times New Roman"/>
          <w:color w:val="000000"/>
          <w:sz w:val="28"/>
          <w:szCs w:val="28"/>
          <w:bdr w:val="none" w:sz="0" w:space="0" w:color="auto" w:frame="1"/>
          <w:lang w:eastAsia="ru-RU"/>
        </w:rPr>
        <w:t>креативного</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мышления;</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Ориентации на конечный результат.</w:t>
      </w:r>
    </w:p>
    <w:p w:rsidR="00D72B0E" w:rsidRPr="00C97C89" w:rsidRDefault="00D72B0E" w:rsidP="00D72B0E">
      <w:pPr>
        <w:shd w:val="clear" w:color="auto" w:fill="F6F6F6"/>
        <w:spacing w:after="0" w:line="216" w:lineRule="atLeast"/>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color w:val="000000"/>
          <w:sz w:val="28"/>
          <w:szCs w:val="28"/>
          <w:bdr w:val="none" w:sz="0" w:space="0" w:color="auto" w:frame="1"/>
          <w:lang w:eastAsia="ru-RU"/>
        </w:rPr>
        <w:t xml:space="preserve">   Игру можно использовать на занятиях в образовательной области "Познание" через решение задач: сенсорного развития, познавательно-исследовательской и конструктивной деятельности, формирования целостной картины мира. В процессе игры обязательно общайтесь с </w:t>
      </w:r>
      <w:r w:rsidRPr="00C97C89">
        <w:rPr>
          <w:rFonts w:ascii="Times New Roman" w:eastAsia="Times New Roman" w:hAnsi="Times New Roman" w:cs="Times New Roman"/>
          <w:color w:val="000000"/>
          <w:sz w:val="28"/>
          <w:szCs w:val="28"/>
          <w:bdr w:val="none" w:sz="0" w:space="0" w:color="auto" w:frame="1"/>
          <w:lang w:eastAsia="ru-RU"/>
        </w:rPr>
        <w:lastRenderedPageBreak/>
        <w:t>ребенком. Поговорите о назначении возведенных малышом построек, проложите транспортные маршруты, вспомните о профессиях людей.</w:t>
      </w:r>
    </w:p>
    <w:p w:rsidR="00D72B0E" w:rsidRPr="001E3DED" w:rsidRDefault="00D72B0E" w:rsidP="00D72B0E">
      <w:pPr>
        <w:pStyle w:val="a3"/>
        <w:numPr>
          <w:ilvl w:val="0"/>
          <w:numId w:val="3"/>
        </w:num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1E3DED">
        <w:rPr>
          <w:rFonts w:ascii="Times New Roman" w:eastAsia="Times New Roman" w:hAnsi="Times New Roman" w:cs="Times New Roman"/>
          <w:i/>
          <w:iCs/>
          <w:color w:val="000000"/>
          <w:sz w:val="28"/>
          <w:szCs w:val="28"/>
          <w:bdr w:val="none" w:sz="0" w:space="0" w:color="auto" w:frame="1"/>
          <w:lang w:eastAsia="ru-RU"/>
        </w:rPr>
        <w:t xml:space="preserve">Развивающая панель </w:t>
      </w:r>
      <w:proofErr w:type="spellStart"/>
      <w:r w:rsidRPr="001E3DED">
        <w:rPr>
          <w:rFonts w:ascii="Times New Roman" w:eastAsia="Times New Roman" w:hAnsi="Times New Roman" w:cs="Times New Roman"/>
          <w:i/>
          <w:iCs/>
          <w:color w:val="000000"/>
          <w:sz w:val="28"/>
          <w:szCs w:val="28"/>
          <w:bdr w:val="none" w:sz="0" w:space="0" w:color="auto" w:frame="1"/>
          <w:lang w:eastAsia="ru-RU"/>
        </w:rPr>
        <w:t>Гонщик</w:t>
      </w:r>
      <w:proofErr w:type="gramStart"/>
      <w:r w:rsidRPr="001E3DED">
        <w:rPr>
          <w:rFonts w:ascii="Times New Roman" w:eastAsia="Times New Roman" w:hAnsi="Times New Roman" w:cs="Times New Roman"/>
          <w:i/>
          <w:iCs/>
          <w:color w:val="000000"/>
          <w:sz w:val="28"/>
          <w:szCs w:val="28"/>
          <w:bdr w:val="none" w:sz="0" w:space="0" w:color="auto" w:frame="1"/>
          <w:lang w:eastAsia="ru-RU"/>
        </w:rPr>
        <w:t>.</w:t>
      </w:r>
      <w:r w:rsidRPr="001E3DED">
        <w:rPr>
          <w:rFonts w:ascii="Times New Roman" w:eastAsia="Times New Roman" w:hAnsi="Times New Roman" w:cs="Times New Roman"/>
          <w:color w:val="000000"/>
          <w:sz w:val="28"/>
          <w:szCs w:val="28"/>
          <w:bdr w:val="none" w:sz="0" w:space="0" w:color="auto" w:frame="1"/>
          <w:lang w:eastAsia="ru-RU"/>
        </w:rPr>
        <w:t>И</w:t>
      </w:r>
      <w:proofErr w:type="gramEnd"/>
      <w:r w:rsidRPr="001E3DED">
        <w:rPr>
          <w:rFonts w:ascii="Times New Roman" w:eastAsia="Times New Roman" w:hAnsi="Times New Roman" w:cs="Times New Roman"/>
          <w:color w:val="000000"/>
          <w:sz w:val="28"/>
          <w:szCs w:val="28"/>
          <w:bdr w:val="none" w:sz="0" w:space="0" w:color="auto" w:frame="1"/>
          <w:lang w:eastAsia="ru-RU"/>
        </w:rPr>
        <w:t>гра</w:t>
      </w:r>
      <w:proofErr w:type="spellEnd"/>
      <w:r w:rsidRPr="001E3DED">
        <w:rPr>
          <w:rFonts w:ascii="Times New Roman" w:eastAsia="Times New Roman" w:hAnsi="Times New Roman" w:cs="Times New Roman"/>
          <w:color w:val="000000"/>
          <w:sz w:val="28"/>
          <w:szCs w:val="28"/>
          <w:bdr w:val="none" w:sz="0" w:space="0" w:color="auto" w:frame="1"/>
          <w:lang w:eastAsia="ru-RU"/>
        </w:rPr>
        <w:t xml:space="preserve"> предназначена для развития навыка ориентироваться в пространстве, усвоения понятий «лево-право», «вверх-вниз», «симметрия». Она развивает умение различать цвета, вырабатывает навык следования вербальной или графической инструкции, самоконтроль. Большие возможности игра предоставляет для развития стратегического мышления.</w:t>
      </w:r>
    </w:p>
    <w:p w:rsidR="00D72B0E" w:rsidRPr="001E3DED" w:rsidRDefault="00D72B0E" w:rsidP="00D72B0E">
      <w:pPr>
        <w:pStyle w:val="a3"/>
        <w:numPr>
          <w:ilvl w:val="0"/>
          <w:numId w:val="3"/>
        </w:num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1E3DED">
        <w:rPr>
          <w:rFonts w:ascii="Times New Roman" w:eastAsia="Times New Roman" w:hAnsi="Times New Roman" w:cs="Times New Roman"/>
          <w:i/>
          <w:iCs/>
          <w:color w:val="000000"/>
          <w:sz w:val="28"/>
          <w:szCs w:val="28"/>
          <w:bdr w:val="none" w:sz="0" w:space="0" w:color="auto" w:frame="1"/>
          <w:lang w:eastAsia="ru-RU"/>
        </w:rPr>
        <w:t xml:space="preserve">Набор Геометрические </w:t>
      </w:r>
      <w:proofErr w:type="spellStart"/>
      <w:r w:rsidRPr="001E3DED">
        <w:rPr>
          <w:rFonts w:ascii="Times New Roman" w:eastAsia="Times New Roman" w:hAnsi="Times New Roman" w:cs="Times New Roman"/>
          <w:i/>
          <w:iCs/>
          <w:color w:val="000000"/>
          <w:sz w:val="28"/>
          <w:szCs w:val="28"/>
          <w:bdr w:val="none" w:sz="0" w:space="0" w:color="auto" w:frame="1"/>
          <w:lang w:eastAsia="ru-RU"/>
        </w:rPr>
        <w:t>формы</w:t>
      </w:r>
      <w:proofErr w:type="gramStart"/>
      <w:r w:rsidRPr="001E3DED">
        <w:rPr>
          <w:rFonts w:ascii="Times New Roman" w:eastAsia="Times New Roman" w:hAnsi="Times New Roman" w:cs="Times New Roman"/>
          <w:i/>
          <w:iCs/>
          <w:color w:val="000000"/>
          <w:sz w:val="28"/>
          <w:szCs w:val="28"/>
          <w:bdr w:val="none" w:sz="0" w:space="0" w:color="auto" w:frame="1"/>
          <w:lang w:eastAsia="ru-RU"/>
        </w:rPr>
        <w:t>.</w:t>
      </w:r>
      <w:r w:rsidRPr="001E3DED">
        <w:rPr>
          <w:rFonts w:ascii="Times New Roman" w:eastAsia="Times New Roman" w:hAnsi="Times New Roman" w:cs="Times New Roman"/>
          <w:color w:val="000000"/>
          <w:sz w:val="28"/>
          <w:szCs w:val="28"/>
          <w:bdr w:val="none" w:sz="0" w:space="0" w:color="auto" w:frame="1"/>
          <w:lang w:eastAsia="ru-RU"/>
        </w:rPr>
        <w:t>Н</w:t>
      </w:r>
      <w:proofErr w:type="gramEnd"/>
      <w:r w:rsidRPr="001E3DED">
        <w:rPr>
          <w:rFonts w:ascii="Times New Roman" w:eastAsia="Times New Roman" w:hAnsi="Times New Roman" w:cs="Times New Roman"/>
          <w:color w:val="000000"/>
          <w:sz w:val="28"/>
          <w:szCs w:val="28"/>
          <w:bdr w:val="none" w:sz="0" w:space="0" w:color="auto" w:frame="1"/>
          <w:lang w:eastAsia="ru-RU"/>
        </w:rPr>
        <w:t>абор</w:t>
      </w:r>
      <w:proofErr w:type="spellEnd"/>
      <w:r w:rsidRPr="001E3DED">
        <w:rPr>
          <w:rFonts w:ascii="Times New Roman" w:eastAsia="Times New Roman" w:hAnsi="Times New Roman" w:cs="Times New Roman"/>
          <w:color w:val="000000"/>
          <w:sz w:val="28"/>
          <w:szCs w:val="28"/>
          <w:bdr w:val="none" w:sz="0" w:space="0" w:color="auto" w:frame="1"/>
          <w:lang w:eastAsia="ru-RU"/>
        </w:rPr>
        <w:t xml:space="preserve"> служит для формирования представлений о цвете, форме, величине, а также для усвоения пространственных отношений (позади, впереди, за, между), развития мышления. Используется для формирования элементарных математических представлений, развития мелкой моторики. Дети создают пространственные композиции из геометрических фигур по образцам. Для индивидуальной и групповой работы (1- 6 детей).</w:t>
      </w:r>
    </w:p>
    <w:p w:rsidR="00D72B0E" w:rsidRPr="00C97C89" w:rsidRDefault="00D72B0E" w:rsidP="00D72B0E">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C97C89">
        <w:rPr>
          <w:rFonts w:ascii="Times New Roman" w:eastAsia="Times New Roman" w:hAnsi="Times New Roman" w:cs="Times New Roman"/>
          <w:i/>
          <w:iCs/>
          <w:color w:val="000000"/>
          <w:sz w:val="28"/>
          <w:szCs w:val="28"/>
          <w:bdr w:val="none" w:sz="0" w:space="0" w:color="auto" w:frame="1"/>
          <w:lang w:eastAsia="ru-RU"/>
        </w:rPr>
        <w:t>Игра развивающая геометрическая «Форма, размер, цвет»</w:t>
      </w:r>
      <w:proofErr w:type="gramStart"/>
      <w:r w:rsidRPr="00C97C89">
        <w:rPr>
          <w:rFonts w:ascii="Times New Roman" w:eastAsia="Times New Roman" w:hAnsi="Times New Roman" w:cs="Times New Roman"/>
          <w:i/>
          <w:iCs/>
          <w:color w:val="000000"/>
          <w:sz w:val="28"/>
          <w:szCs w:val="28"/>
          <w:bdr w:val="none" w:sz="0" w:space="0" w:color="auto" w:frame="1"/>
          <w:lang w:eastAsia="ru-RU"/>
        </w:rPr>
        <w:t>.</w:t>
      </w:r>
      <w:r w:rsidRPr="00C97C89">
        <w:rPr>
          <w:rFonts w:ascii="Times New Roman" w:eastAsia="Times New Roman" w:hAnsi="Times New Roman" w:cs="Times New Roman"/>
          <w:color w:val="000000"/>
          <w:sz w:val="28"/>
          <w:szCs w:val="28"/>
          <w:bdr w:val="none" w:sz="0" w:space="0" w:color="auto" w:frame="1"/>
          <w:lang w:eastAsia="ru-RU"/>
        </w:rPr>
        <w:t>Г</w:t>
      </w:r>
      <w:proofErr w:type="gramEnd"/>
      <w:r w:rsidRPr="00C97C89">
        <w:rPr>
          <w:rFonts w:ascii="Times New Roman" w:eastAsia="Times New Roman" w:hAnsi="Times New Roman" w:cs="Times New Roman"/>
          <w:color w:val="000000"/>
          <w:sz w:val="28"/>
          <w:szCs w:val="28"/>
          <w:bdr w:val="none" w:sz="0" w:space="0" w:color="auto" w:frame="1"/>
          <w:lang w:eastAsia="ru-RU"/>
        </w:rPr>
        <w:t>еометрическое лото с тремя кубиками. Для заполнения карт нужно подобрать фигуру, отвечающую трем признакам. В составе набора 64 плоскостные геометрические фигуры 4-х форм (круг, квадрат, прямоугольник, треугольник), 4-х цветов (красный, желтый, зеленый, синий), 6 ка</w:t>
      </w:r>
      <w:proofErr w:type="gramStart"/>
      <w:r w:rsidRPr="00C97C89">
        <w:rPr>
          <w:rFonts w:ascii="Times New Roman" w:eastAsia="Times New Roman" w:hAnsi="Times New Roman" w:cs="Times New Roman"/>
          <w:color w:val="000000"/>
          <w:sz w:val="28"/>
          <w:szCs w:val="28"/>
          <w:bdr w:val="none" w:sz="0" w:space="0" w:color="auto" w:frame="1"/>
          <w:lang w:eastAsia="ru-RU"/>
        </w:rPr>
        <w:t>рт с цв</w:t>
      </w:r>
      <w:proofErr w:type="gramEnd"/>
      <w:r w:rsidRPr="00C97C89">
        <w:rPr>
          <w:rFonts w:ascii="Times New Roman" w:eastAsia="Times New Roman" w:hAnsi="Times New Roman" w:cs="Times New Roman"/>
          <w:color w:val="000000"/>
          <w:sz w:val="28"/>
          <w:szCs w:val="28"/>
          <w:bdr w:val="none" w:sz="0" w:space="0" w:color="auto" w:frame="1"/>
          <w:lang w:eastAsia="ru-RU"/>
        </w:rPr>
        <w:t xml:space="preserve">етными силуэтными оконтуренными изображениями геометрических фигур. Служит для развития </w:t>
      </w:r>
      <w:proofErr w:type="spellStart"/>
      <w:r w:rsidRPr="00C97C89">
        <w:rPr>
          <w:rFonts w:ascii="Times New Roman" w:eastAsia="Times New Roman" w:hAnsi="Times New Roman" w:cs="Times New Roman"/>
          <w:color w:val="000000"/>
          <w:sz w:val="28"/>
          <w:szCs w:val="28"/>
          <w:bdr w:val="none" w:sz="0" w:space="0" w:color="auto" w:frame="1"/>
          <w:lang w:eastAsia="ru-RU"/>
        </w:rPr>
        <w:t>стереогностического</w:t>
      </w:r>
      <w:proofErr w:type="spellEnd"/>
      <w:r w:rsidRPr="00C97C89">
        <w:rPr>
          <w:rFonts w:ascii="Times New Roman" w:eastAsia="Times New Roman" w:hAnsi="Times New Roman" w:cs="Times New Roman"/>
          <w:color w:val="000000"/>
          <w:sz w:val="28"/>
          <w:szCs w:val="28"/>
          <w:bdr w:val="none" w:sz="0" w:space="0" w:color="auto" w:frame="1"/>
          <w:lang w:eastAsia="ru-RU"/>
        </w:rPr>
        <w:t xml:space="preserve"> чувства (определение формы на ощупь) и формирования эталонов цвета, формы, величины.</w:t>
      </w:r>
    </w:p>
    <w:p w:rsidR="00D72B0E" w:rsidRDefault="00D72B0E" w:rsidP="0050485D">
      <w:pPr>
        <w:ind w:left="360"/>
        <w:rPr>
          <w:rFonts w:ascii="Times New Roman" w:hAnsi="Times New Roman" w:cs="Times New Roman"/>
          <w:sz w:val="28"/>
          <w:szCs w:val="28"/>
        </w:rPr>
      </w:pPr>
    </w:p>
    <w:p w:rsidR="00B361DE" w:rsidRDefault="0050485D" w:rsidP="0050485D">
      <w:pPr>
        <w:ind w:left="360"/>
        <w:rPr>
          <w:rFonts w:ascii="Times New Roman" w:hAnsi="Times New Roman" w:cs="Times New Roman"/>
          <w:sz w:val="28"/>
          <w:szCs w:val="28"/>
        </w:rPr>
      </w:pPr>
      <w:r w:rsidRPr="0050485D">
        <w:rPr>
          <w:rFonts w:ascii="Times New Roman" w:hAnsi="Times New Roman" w:cs="Times New Roman"/>
          <w:sz w:val="28"/>
          <w:szCs w:val="28"/>
        </w:rPr>
        <w:t xml:space="preserve">В Школе имеется </w:t>
      </w:r>
      <w:r>
        <w:rPr>
          <w:rFonts w:ascii="Times New Roman" w:hAnsi="Times New Roman" w:cs="Times New Roman"/>
          <w:sz w:val="28"/>
          <w:szCs w:val="28"/>
        </w:rPr>
        <w:t>6 учебных</w:t>
      </w:r>
      <w:r w:rsidRPr="0050485D">
        <w:rPr>
          <w:rFonts w:ascii="Times New Roman" w:hAnsi="Times New Roman" w:cs="Times New Roman"/>
          <w:sz w:val="28"/>
          <w:szCs w:val="28"/>
        </w:rPr>
        <w:t xml:space="preserve"> кабинет</w:t>
      </w:r>
      <w:r>
        <w:rPr>
          <w:rFonts w:ascii="Times New Roman" w:hAnsi="Times New Roman" w:cs="Times New Roman"/>
          <w:sz w:val="28"/>
          <w:szCs w:val="28"/>
        </w:rPr>
        <w:t>ов, оснащенных</w:t>
      </w:r>
      <w:r w:rsidRPr="0050485D">
        <w:rPr>
          <w:rFonts w:ascii="Times New Roman" w:hAnsi="Times New Roman" w:cs="Times New Roman"/>
          <w:sz w:val="28"/>
          <w:szCs w:val="28"/>
        </w:rPr>
        <w:t xml:space="preserve"> учебной мебелью и оборудованием, </w:t>
      </w:r>
      <w:r>
        <w:rPr>
          <w:rFonts w:ascii="Times New Roman" w:hAnsi="Times New Roman" w:cs="Times New Roman"/>
          <w:sz w:val="28"/>
          <w:szCs w:val="28"/>
        </w:rPr>
        <w:t>все</w:t>
      </w:r>
      <w:r w:rsidRPr="0050485D">
        <w:rPr>
          <w:rFonts w:ascii="Times New Roman" w:hAnsi="Times New Roman" w:cs="Times New Roman"/>
          <w:sz w:val="28"/>
          <w:szCs w:val="28"/>
        </w:rPr>
        <w:t xml:space="preserve"> оснащены современной </w:t>
      </w:r>
      <w:proofErr w:type="spellStart"/>
      <w:r w:rsidRPr="0050485D">
        <w:rPr>
          <w:rFonts w:ascii="Times New Roman" w:hAnsi="Times New Roman" w:cs="Times New Roman"/>
          <w:sz w:val="28"/>
          <w:szCs w:val="28"/>
        </w:rPr>
        <w:t>мультимедийной</w:t>
      </w:r>
      <w:proofErr w:type="spellEnd"/>
      <w:r w:rsidRPr="0050485D">
        <w:rPr>
          <w:rFonts w:ascii="Times New Roman" w:hAnsi="Times New Roman" w:cs="Times New Roman"/>
          <w:sz w:val="28"/>
          <w:szCs w:val="28"/>
        </w:rPr>
        <w:t xml:space="preserve"> техникой. На первом этаже здания оборудованы спортивный зал с раздев</w:t>
      </w:r>
      <w:r>
        <w:rPr>
          <w:rFonts w:ascii="Times New Roman" w:hAnsi="Times New Roman" w:cs="Times New Roman"/>
          <w:sz w:val="28"/>
          <w:szCs w:val="28"/>
        </w:rPr>
        <w:t>алками</w:t>
      </w:r>
      <w:proofErr w:type="gramStart"/>
      <w:r>
        <w:rPr>
          <w:rFonts w:ascii="Times New Roman" w:hAnsi="Times New Roman" w:cs="Times New Roman"/>
          <w:sz w:val="28"/>
          <w:szCs w:val="28"/>
        </w:rPr>
        <w:t xml:space="preserve"> </w:t>
      </w:r>
      <w:r w:rsidRPr="0050485D">
        <w:rPr>
          <w:rFonts w:ascii="Times New Roman" w:hAnsi="Times New Roman" w:cs="Times New Roman"/>
          <w:sz w:val="28"/>
          <w:szCs w:val="28"/>
        </w:rPr>
        <w:t>,</w:t>
      </w:r>
      <w:proofErr w:type="gramEnd"/>
      <w:r w:rsidRPr="0050485D">
        <w:rPr>
          <w:rFonts w:ascii="Times New Roman" w:hAnsi="Times New Roman" w:cs="Times New Roman"/>
          <w:sz w:val="28"/>
          <w:szCs w:val="28"/>
        </w:rPr>
        <w:t xml:space="preserve"> столовая, библиотека Школа располагается в </w:t>
      </w:r>
      <w:r>
        <w:rPr>
          <w:rFonts w:ascii="Times New Roman" w:hAnsi="Times New Roman" w:cs="Times New Roman"/>
          <w:sz w:val="28"/>
          <w:szCs w:val="28"/>
        </w:rPr>
        <w:t>о</w:t>
      </w:r>
      <w:r w:rsidR="00D72B0E">
        <w:rPr>
          <w:rFonts w:ascii="Times New Roman" w:hAnsi="Times New Roman" w:cs="Times New Roman"/>
          <w:sz w:val="28"/>
          <w:szCs w:val="28"/>
        </w:rPr>
        <w:t>дноэт</w:t>
      </w:r>
      <w:r>
        <w:rPr>
          <w:rFonts w:ascii="Times New Roman" w:hAnsi="Times New Roman" w:cs="Times New Roman"/>
          <w:sz w:val="28"/>
          <w:szCs w:val="28"/>
        </w:rPr>
        <w:t xml:space="preserve">ажном </w:t>
      </w:r>
      <w:proofErr w:type="spellStart"/>
      <w:r>
        <w:rPr>
          <w:rFonts w:ascii="Times New Roman" w:hAnsi="Times New Roman" w:cs="Times New Roman"/>
          <w:sz w:val="28"/>
          <w:szCs w:val="28"/>
        </w:rPr>
        <w:t>брусовом</w:t>
      </w:r>
      <w:proofErr w:type="spellEnd"/>
      <w:r w:rsidRPr="0050485D">
        <w:rPr>
          <w:rFonts w:ascii="Times New Roman" w:hAnsi="Times New Roman" w:cs="Times New Roman"/>
          <w:sz w:val="28"/>
          <w:szCs w:val="28"/>
        </w:rPr>
        <w:t xml:space="preserve"> здании общей площадью </w:t>
      </w:r>
      <w:r w:rsidR="00D72B0E">
        <w:rPr>
          <w:rFonts w:ascii="Times New Roman" w:hAnsi="Times New Roman" w:cs="Times New Roman"/>
          <w:sz w:val="28"/>
          <w:szCs w:val="28"/>
        </w:rPr>
        <w:t>476</w:t>
      </w:r>
      <w:r w:rsidRPr="0050485D">
        <w:rPr>
          <w:rFonts w:ascii="Times New Roman" w:hAnsi="Times New Roman" w:cs="Times New Roman"/>
          <w:sz w:val="28"/>
          <w:szCs w:val="28"/>
        </w:rPr>
        <w:t xml:space="preserve">м2. Фундамент - бетонный ленточный, кровля – железная. Территория школы ограждена по периметру забором. Общая площадь территории школы составляет </w:t>
      </w:r>
      <w:r w:rsidR="00D72B0E">
        <w:rPr>
          <w:rFonts w:ascii="Times New Roman" w:hAnsi="Times New Roman" w:cs="Times New Roman"/>
          <w:sz w:val="28"/>
          <w:szCs w:val="28"/>
        </w:rPr>
        <w:t>3881</w:t>
      </w:r>
      <w:r w:rsidRPr="0050485D">
        <w:rPr>
          <w:rFonts w:ascii="Times New Roman" w:hAnsi="Times New Roman" w:cs="Times New Roman"/>
          <w:sz w:val="28"/>
          <w:szCs w:val="28"/>
        </w:rPr>
        <w:t xml:space="preserve">м2. На территории школы расположены </w:t>
      </w:r>
      <w:proofErr w:type="gramStart"/>
      <w:r w:rsidRPr="0050485D">
        <w:rPr>
          <w:rFonts w:ascii="Times New Roman" w:hAnsi="Times New Roman" w:cs="Times New Roman"/>
          <w:sz w:val="28"/>
          <w:szCs w:val="28"/>
        </w:rPr>
        <w:t>игровая</w:t>
      </w:r>
      <w:proofErr w:type="gramEnd"/>
      <w:r w:rsidRPr="0050485D">
        <w:rPr>
          <w:rFonts w:ascii="Times New Roman" w:hAnsi="Times New Roman" w:cs="Times New Roman"/>
          <w:sz w:val="28"/>
          <w:szCs w:val="28"/>
        </w:rPr>
        <w:t xml:space="preserve"> площадки.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Закуплены облучате</w:t>
      </w:r>
      <w:r w:rsidR="00D72B0E">
        <w:rPr>
          <w:rFonts w:ascii="Times New Roman" w:hAnsi="Times New Roman" w:cs="Times New Roman"/>
          <w:sz w:val="28"/>
          <w:szCs w:val="28"/>
        </w:rPr>
        <w:t xml:space="preserve">ль </w:t>
      </w:r>
      <w:proofErr w:type="spellStart"/>
      <w:r w:rsidR="00D72B0E">
        <w:rPr>
          <w:rFonts w:ascii="Times New Roman" w:hAnsi="Times New Roman" w:cs="Times New Roman"/>
          <w:sz w:val="28"/>
          <w:szCs w:val="28"/>
        </w:rPr>
        <w:t>рециркуляторый</w:t>
      </w:r>
      <w:proofErr w:type="spellEnd"/>
      <w:r w:rsidR="00D72B0E">
        <w:rPr>
          <w:rFonts w:ascii="Times New Roman" w:hAnsi="Times New Roman" w:cs="Times New Roman"/>
          <w:sz w:val="28"/>
          <w:szCs w:val="28"/>
        </w:rPr>
        <w:t xml:space="preserve"> бактерицидный 1</w:t>
      </w:r>
      <w:r w:rsidRPr="0050485D">
        <w:rPr>
          <w:rFonts w:ascii="Times New Roman" w:hAnsi="Times New Roman" w:cs="Times New Roman"/>
          <w:sz w:val="28"/>
          <w:szCs w:val="28"/>
        </w:rPr>
        <w:t xml:space="preserve">шт на сумму </w:t>
      </w:r>
      <w:r w:rsidR="00D72B0E">
        <w:rPr>
          <w:rFonts w:ascii="Times New Roman" w:hAnsi="Times New Roman" w:cs="Times New Roman"/>
          <w:sz w:val="28"/>
          <w:szCs w:val="28"/>
        </w:rPr>
        <w:t>23500</w:t>
      </w:r>
      <w:r w:rsidRPr="0050485D">
        <w:rPr>
          <w:rFonts w:ascii="Times New Roman" w:hAnsi="Times New Roman" w:cs="Times New Roman"/>
          <w:sz w:val="28"/>
          <w:szCs w:val="28"/>
        </w:rPr>
        <w:t xml:space="preserve"> руб., </w:t>
      </w:r>
      <w:r w:rsidR="00D72B0E">
        <w:rPr>
          <w:rFonts w:ascii="Times New Roman" w:hAnsi="Times New Roman" w:cs="Times New Roman"/>
          <w:sz w:val="28"/>
          <w:szCs w:val="28"/>
        </w:rPr>
        <w:t>процессор  2</w:t>
      </w:r>
      <w:r w:rsidRPr="0050485D">
        <w:rPr>
          <w:rFonts w:ascii="Times New Roman" w:hAnsi="Times New Roman" w:cs="Times New Roman"/>
          <w:sz w:val="28"/>
          <w:szCs w:val="28"/>
        </w:rPr>
        <w:t xml:space="preserve"> шт. на сумму </w:t>
      </w:r>
      <w:r w:rsidR="00D72B0E">
        <w:rPr>
          <w:rFonts w:ascii="Times New Roman" w:hAnsi="Times New Roman" w:cs="Times New Roman"/>
          <w:sz w:val="28"/>
          <w:szCs w:val="28"/>
        </w:rPr>
        <w:t>39000</w:t>
      </w:r>
      <w:r w:rsidRPr="0050485D">
        <w:rPr>
          <w:rFonts w:ascii="Times New Roman" w:hAnsi="Times New Roman" w:cs="Times New Roman"/>
          <w:sz w:val="28"/>
          <w:szCs w:val="28"/>
        </w:rPr>
        <w:t xml:space="preserve"> руб., Анализ ведения финансовых расчётов по целевому использованию бюджетных средств показывает их прямое назначение, т.е. нарушений в этом направлении нет. Проведен косметический ремонт учебных кабинетов и коридоров, облагорожена территория школы. Проведённые мероприятия по укреплению материальной</w:t>
      </w:r>
      <w:r w:rsidR="00D72B0E">
        <w:rPr>
          <w:rFonts w:ascii="Times New Roman" w:hAnsi="Times New Roman" w:cs="Times New Roman"/>
          <w:sz w:val="28"/>
          <w:szCs w:val="28"/>
        </w:rPr>
        <w:t xml:space="preserve"> </w:t>
      </w:r>
      <w:r w:rsidRPr="0050485D">
        <w:rPr>
          <w:rFonts w:ascii="Times New Roman" w:hAnsi="Times New Roman" w:cs="Times New Roman"/>
          <w:sz w:val="28"/>
          <w:szCs w:val="28"/>
        </w:rPr>
        <w:t xml:space="preserve">Проведённые мероприятия по укреплению </w:t>
      </w:r>
      <w:r w:rsidRPr="0050485D">
        <w:rPr>
          <w:rFonts w:ascii="Times New Roman" w:hAnsi="Times New Roman" w:cs="Times New Roman"/>
          <w:sz w:val="28"/>
          <w:szCs w:val="28"/>
        </w:rPr>
        <w:lastRenderedPageBreak/>
        <w:t>материальной базы школы, позволяет создать лучшие условия для учебно-воспитательного процесса в школе. Пополнение учебного оборудования, технических средств, новых современных технологий позволяет повысить качество образования учащихся. Общая финансовая стратегия школы: разумное расходование собственных и привлечение сре</w:t>
      </w:r>
      <w:proofErr w:type="gramStart"/>
      <w:r w:rsidRPr="0050485D">
        <w:rPr>
          <w:rFonts w:ascii="Times New Roman" w:hAnsi="Times New Roman" w:cs="Times New Roman"/>
          <w:sz w:val="28"/>
          <w:szCs w:val="28"/>
        </w:rPr>
        <w:t>дств с ц</w:t>
      </w:r>
      <w:proofErr w:type="gramEnd"/>
      <w:r w:rsidRPr="0050485D">
        <w:rPr>
          <w:rFonts w:ascii="Times New Roman" w:hAnsi="Times New Roman" w:cs="Times New Roman"/>
          <w:sz w:val="28"/>
          <w:szCs w:val="28"/>
        </w:rPr>
        <w:t xml:space="preserve">елью развития учреждения, повышения заработной платы работников. В школе созданы условия в соответствии с новыми современными требованиями к образовательному процессу: - сформирована единая информационная среда: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 установлено 3 телевизора; - кабинеты оснащены новой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 питание обучающихся осуществляется в столовой </w:t>
      </w:r>
      <w:r w:rsidR="00D72B0E">
        <w:rPr>
          <w:rFonts w:ascii="Times New Roman" w:hAnsi="Times New Roman" w:cs="Times New Roman"/>
          <w:sz w:val="28"/>
          <w:szCs w:val="28"/>
        </w:rPr>
        <w:t>на 3</w:t>
      </w:r>
      <w:r w:rsidRPr="0050485D">
        <w:rPr>
          <w:rFonts w:ascii="Times New Roman" w:hAnsi="Times New Roman" w:cs="Times New Roman"/>
          <w:sz w:val="28"/>
          <w:szCs w:val="28"/>
        </w:rPr>
        <w:t>0 посадочных мест.</w:t>
      </w:r>
    </w:p>
    <w:tbl>
      <w:tblPr>
        <w:tblStyle w:val="a4"/>
        <w:tblW w:w="0" w:type="auto"/>
        <w:tblInd w:w="360" w:type="dxa"/>
        <w:tblLook w:val="04A0"/>
      </w:tblPr>
      <w:tblGrid>
        <w:gridCol w:w="5418"/>
        <w:gridCol w:w="1843"/>
        <w:gridCol w:w="1950"/>
      </w:tblGrid>
      <w:tr w:rsidR="005C456D" w:rsidTr="007C296E">
        <w:tc>
          <w:tcPr>
            <w:tcW w:w="9211" w:type="dxa"/>
            <w:gridSpan w:val="3"/>
          </w:tcPr>
          <w:p w:rsidR="005C456D" w:rsidRDefault="005C456D" w:rsidP="005C456D">
            <w:pPr>
              <w:jc w:val="center"/>
              <w:rPr>
                <w:rFonts w:ascii="Times New Roman" w:hAnsi="Times New Roman" w:cs="Times New Roman"/>
                <w:sz w:val="28"/>
                <w:szCs w:val="28"/>
              </w:rPr>
            </w:pPr>
            <w:r>
              <w:rPr>
                <w:rFonts w:ascii="Times New Roman" w:hAnsi="Times New Roman" w:cs="Times New Roman"/>
                <w:sz w:val="28"/>
                <w:szCs w:val="28"/>
              </w:rPr>
              <w:t>ИНФРАСТРУКТУРА</w:t>
            </w:r>
          </w:p>
        </w:tc>
      </w:tr>
      <w:tr w:rsidR="005C456D" w:rsidTr="005C456D">
        <w:tc>
          <w:tcPr>
            <w:tcW w:w="5418"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 xml:space="preserve">Количество компьютеров из расчета на одного учащегося </w:t>
            </w:r>
          </w:p>
        </w:tc>
        <w:tc>
          <w:tcPr>
            <w:tcW w:w="1843"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единиц</w:t>
            </w:r>
          </w:p>
        </w:tc>
        <w:tc>
          <w:tcPr>
            <w:tcW w:w="1950"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0,23</w:t>
            </w:r>
          </w:p>
        </w:tc>
      </w:tr>
      <w:tr w:rsidR="005C456D" w:rsidTr="005C456D">
        <w:tc>
          <w:tcPr>
            <w:tcW w:w="5418" w:type="dxa"/>
          </w:tcPr>
          <w:p w:rsidR="005C456D" w:rsidRDefault="005C456D" w:rsidP="005C456D">
            <w:pPr>
              <w:rPr>
                <w:rFonts w:ascii="Times New Roman" w:hAnsi="Times New Roman" w:cs="Times New Roman"/>
                <w:sz w:val="28"/>
                <w:szCs w:val="28"/>
              </w:rPr>
            </w:pPr>
            <w:r>
              <w:rPr>
                <w:rFonts w:ascii="Times New Roman" w:hAnsi="Times New Roman" w:cs="Times New Roman"/>
                <w:sz w:val="28"/>
                <w:szCs w:val="28"/>
              </w:rPr>
              <w:t>Количество экземпляров учебной и учебно-методической литературы от общего количества единиц библиотечного фонда из расчета на одного ученика</w:t>
            </w:r>
          </w:p>
        </w:tc>
        <w:tc>
          <w:tcPr>
            <w:tcW w:w="1843"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единиц</w:t>
            </w:r>
          </w:p>
        </w:tc>
        <w:tc>
          <w:tcPr>
            <w:tcW w:w="1950"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17</w:t>
            </w:r>
          </w:p>
        </w:tc>
      </w:tr>
      <w:tr w:rsidR="005C456D" w:rsidTr="005C456D">
        <w:tc>
          <w:tcPr>
            <w:tcW w:w="5418"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 xml:space="preserve">Наличие в школе системы  электронного документооборота </w:t>
            </w:r>
          </w:p>
        </w:tc>
        <w:tc>
          <w:tcPr>
            <w:tcW w:w="1843" w:type="dxa"/>
          </w:tcPr>
          <w:p w:rsidR="005C456D" w:rsidRDefault="005C456D" w:rsidP="0050485D">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tc>
        <w:tc>
          <w:tcPr>
            <w:tcW w:w="1950"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да</w:t>
            </w:r>
          </w:p>
        </w:tc>
      </w:tr>
      <w:tr w:rsidR="005C456D" w:rsidTr="005C456D">
        <w:tc>
          <w:tcPr>
            <w:tcW w:w="5418" w:type="dxa"/>
          </w:tcPr>
          <w:p w:rsidR="005C456D" w:rsidRDefault="005C456D" w:rsidP="0050485D">
            <w:pPr>
              <w:rPr>
                <w:rFonts w:ascii="Times New Roman" w:hAnsi="Times New Roman" w:cs="Times New Roman"/>
                <w:sz w:val="28"/>
                <w:szCs w:val="28"/>
              </w:rPr>
            </w:pPr>
            <w:r>
              <w:rPr>
                <w:rFonts w:ascii="Times New Roman" w:hAnsi="Times New Roman" w:cs="Times New Roman"/>
                <w:sz w:val="28"/>
                <w:szCs w:val="28"/>
              </w:rPr>
              <w:t xml:space="preserve">Наличие в школе читального зала библиотеки, в том числе наличие в ней </w:t>
            </w:r>
          </w:p>
          <w:p w:rsidR="005C456D" w:rsidRDefault="005C456D" w:rsidP="0050485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r>
              <w:rPr>
                <w:rFonts w:ascii="Times New Roman" w:hAnsi="Times New Roman" w:cs="Times New Roman"/>
                <w:sz w:val="28"/>
                <w:szCs w:val="28"/>
              </w:rPr>
              <w:t xml:space="preserve">Рабочих мест для  работы на компьютере или ноутбуке </w:t>
            </w:r>
          </w:p>
          <w:p w:rsidR="005C456D" w:rsidRDefault="005C456D" w:rsidP="005C456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proofErr w:type="spellStart"/>
            <w:r>
              <w:rPr>
                <w:rFonts w:ascii="Times New Roman" w:hAnsi="Times New Roman" w:cs="Times New Roman"/>
                <w:sz w:val="28"/>
                <w:szCs w:val="28"/>
              </w:rPr>
              <w:t>Медиатеки</w:t>
            </w:r>
            <w:proofErr w:type="spellEnd"/>
          </w:p>
          <w:p w:rsidR="005C456D" w:rsidRDefault="005C456D" w:rsidP="005C456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r>
              <w:rPr>
                <w:rFonts w:ascii="Times New Roman" w:hAnsi="Times New Roman" w:cs="Times New Roman"/>
                <w:sz w:val="28"/>
                <w:szCs w:val="28"/>
              </w:rPr>
              <w:t>Сре</w:t>
            </w:r>
            <w:proofErr w:type="gramStart"/>
            <w:r>
              <w:rPr>
                <w:rFonts w:ascii="Times New Roman" w:hAnsi="Times New Roman" w:cs="Times New Roman"/>
                <w:sz w:val="28"/>
                <w:szCs w:val="28"/>
              </w:rPr>
              <w:t>дств ск</w:t>
            </w:r>
            <w:proofErr w:type="gramEnd"/>
            <w:r>
              <w:rPr>
                <w:rFonts w:ascii="Times New Roman" w:hAnsi="Times New Roman" w:cs="Times New Roman"/>
                <w:sz w:val="28"/>
                <w:szCs w:val="28"/>
              </w:rPr>
              <w:t>анирования и распознавания текстов</w:t>
            </w:r>
          </w:p>
          <w:p w:rsidR="005C456D" w:rsidRDefault="005C456D" w:rsidP="005C456D">
            <w:pPr>
              <w:rPr>
                <w:rFonts w:ascii="Times New Roman" w:hAnsi="Times New Roman" w:cs="Times New Roman"/>
                <w:sz w:val="28"/>
                <w:szCs w:val="28"/>
              </w:rPr>
            </w:pPr>
          </w:p>
          <w:p w:rsidR="005C456D" w:rsidRDefault="001872D1" w:rsidP="005C456D">
            <w:pPr>
              <w:rPr>
                <w:rFonts w:ascii="Times New Roman" w:hAnsi="Times New Roman" w:cs="Times New Roman"/>
                <w:sz w:val="28"/>
                <w:szCs w:val="28"/>
              </w:rPr>
            </w:pPr>
            <w:r>
              <w:rPr>
                <w:rFonts w:ascii="Times New Roman" w:hAnsi="Times New Roman" w:cs="Times New Roman"/>
                <w:sz w:val="28"/>
                <w:szCs w:val="28"/>
              </w:rPr>
              <w:t>Выход в Интернет с библиотечных компьютеров</w:t>
            </w: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r>
              <w:rPr>
                <w:rFonts w:ascii="Times New Roman" w:hAnsi="Times New Roman" w:cs="Times New Roman"/>
                <w:sz w:val="28"/>
                <w:szCs w:val="28"/>
              </w:rPr>
              <w:t>Системы контроля распечатки материалов</w:t>
            </w:r>
          </w:p>
        </w:tc>
        <w:tc>
          <w:tcPr>
            <w:tcW w:w="1843" w:type="dxa"/>
          </w:tcPr>
          <w:p w:rsidR="005C456D" w:rsidRDefault="005C456D" w:rsidP="003E091C">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p w:rsidR="005C456D" w:rsidRDefault="005C456D" w:rsidP="005C456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p>
          <w:p w:rsidR="001872D1" w:rsidRDefault="005C456D" w:rsidP="005C456D">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p w:rsidR="001872D1" w:rsidRDefault="001872D1" w:rsidP="001872D1">
            <w:pPr>
              <w:rPr>
                <w:rFonts w:ascii="Times New Roman" w:hAnsi="Times New Roman" w:cs="Times New Roman"/>
                <w:sz w:val="28"/>
                <w:szCs w:val="28"/>
              </w:rPr>
            </w:pPr>
          </w:p>
          <w:p w:rsidR="001872D1" w:rsidRDefault="001872D1" w:rsidP="001872D1">
            <w:pPr>
              <w:rPr>
                <w:rFonts w:ascii="Times New Roman" w:hAnsi="Times New Roman" w:cs="Times New Roman"/>
                <w:sz w:val="28"/>
                <w:szCs w:val="28"/>
              </w:rPr>
            </w:pPr>
          </w:p>
          <w:p w:rsidR="005C456D" w:rsidRDefault="001872D1" w:rsidP="001872D1">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p w:rsidR="001872D1" w:rsidRDefault="001872D1" w:rsidP="001872D1">
            <w:pPr>
              <w:rPr>
                <w:rFonts w:ascii="Times New Roman" w:hAnsi="Times New Roman" w:cs="Times New Roman"/>
                <w:sz w:val="28"/>
                <w:szCs w:val="28"/>
              </w:rPr>
            </w:pPr>
          </w:p>
          <w:p w:rsidR="001872D1" w:rsidRDefault="001872D1" w:rsidP="001872D1">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p w:rsidR="001872D1" w:rsidRDefault="001872D1" w:rsidP="001872D1">
            <w:pPr>
              <w:rPr>
                <w:rFonts w:ascii="Times New Roman" w:hAnsi="Times New Roman" w:cs="Times New Roman"/>
                <w:sz w:val="28"/>
                <w:szCs w:val="28"/>
              </w:rPr>
            </w:pPr>
          </w:p>
          <w:p w:rsidR="001872D1" w:rsidRDefault="001872D1" w:rsidP="001872D1">
            <w:pPr>
              <w:rPr>
                <w:rFonts w:ascii="Times New Roman" w:hAnsi="Times New Roman" w:cs="Times New Roman"/>
                <w:sz w:val="28"/>
                <w:szCs w:val="28"/>
              </w:rPr>
            </w:pPr>
          </w:p>
          <w:p w:rsidR="001872D1" w:rsidRDefault="001872D1" w:rsidP="001872D1">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p w:rsidR="001872D1" w:rsidRDefault="001872D1" w:rsidP="001872D1">
            <w:pPr>
              <w:rPr>
                <w:rFonts w:ascii="Times New Roman" w:hAnsi="Times New Roman" w:cs="Times New Roman"/>
                <w:sz w:val="28"/>
                <w:szCs w:val="28"/>
              </w:rPr>
            </w:pPr>
          </w:p>
          <w:p w:rsidR="001872D1" w:rsidRDefault="001872D1" w:rsidP="001872D1">
            <w:pPr>
              <w:rPr>
                <w:rFonts w:ascii="Times New Roman" w:hAnsi="Times New Roman" w:cs="Times New Roman"/>
                <w:sz w:val="28"/>
                <w:szCs w:val="28"/>
              </w:rPr>
            </w:pPr>
          </w:p>
          <w:p w:rsidR="001872D1" w:rsidRPr="001872D1" w:rsidRDefault="001872D1" w:rsidP="001872D1">
            <w:pPr>
              <w:rPr>
                <w:rFonts w:ascii="Times New Roman" w:hAnsi="Times New Roman" w:cs="Times New Roman"/>
                <w:sz w:val="28"/>
                <w:szCs w:val="28"/>
              </w:rPr>
            </w:pPr>
            <w:proofErr w:type="spellStart"/>
            <w:r>
              <w:rPr>
                <w:rFonts w:ascii="Times New Roman" w:hAnsi="Times New Roman" w:cs="Times New Roman"/>
                <w:sz w:val="28"/>
                <w:szCs w:val="28"/>
              </w:rPr>
              <w:t>Да\нет</w:t>
            </w:r>
            <w:proofErr w:type="spellEnd"/>
          </w:p>
        </w:tc>
        <w:tc>
          <w:tcPr>
            <w:tcW w:w="1950" w:type="dxa"/>
          </w:tcPr>
          <w:p w:rsidR="005C456D" w:rsidRDefault="005C456D" w:rsidP="003E091C">
            <w:pPr>
              <w:rPr>
                <w:rFonts w:ascii="Times New Roman" w:hAnsi="Times New Roman" w:cs="Times New Roman"/>
                <w:sz w:val="28"/>
                <w:szCs w:val="28"/>
              </w:rPr>
            </w:pPr>
            <w:r>
              <w:rPr>
                <w:rFonts w:ascii="Times New Roman" w:hAnsi="Times New Roman" w:cs="Times New Roman"/>
                <w:sz w:val="28"/>
                <w:szCs w:val="28"/>
              </w:rPr>
              <w:t>да</w:t>
            </w:r>
          </w:p>
          <w:p w:rsidR="005C456D" w:rsidRDefault="005C456D" w:rsidP="005C456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p>
          <w:p w:rsidR="005C456D" w:rsidRDefault="005C456D" w:rsidP="005C456D">
            <w:pPr>
              <w:rPr>
                <w:rFonts w:ascii="Times New Roman" w:hAnsi="Times New Roman" w:cs="Times New Roman"/>
                <w:sz w:val="28"/>
                <w:szCs w:val="28"/>
              </w:rPr>
            </w:pPr>
            <w:r>
              <w:rPr>
                <w:rFonts w:ascii="Times New Roman" w:hAnsi="Times New Roman" w:cs="Times New Roman"/>
                <w:sz w:val="28"/>
                <w:szCs w:val="28"/>
              </w:rPr>
              <w:t>да</w:t>
            </w: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r>
              <w:rPr>
                <w:rFonts w:ascii="Times New Roman" w:hAnsi="Times New Roman" w:cs="Times New Roman"/>
                <w:sz w:val="28"/>
                <w:szCs w:val="28"/>
              </w:rPr>
              <w:t>да</w:t>
            </w: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r>
              <w:rPr>
                <w:rFonts w:ascii="Times New Roman" w:hAnsi="Times New Roman" w:cs="Times New Roman"/>
                <w:sz w:val="28"/>
                <w:szCs w:val="28"/>
              </w:rPr>
              <w:t>да</w:t>
            </w: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r>
              <w:rPr>
                <w:rFonts w:ascii="Times New Roman" w:hAnsi="Times New Roman" w:cs="Times New Roman"/>
                <w:sz w:val="28"/>
                <w:szCs w:val="28"/>
              </w:rPr>
              <w:t>да</w:t>
            </w:r>
          </w:p>
          <w:p w:rsidR="001872D1" w:rsidRDefault="001872D1" w:rsidP="005C456D">
            <w:pPr>
              <w:rPr>
                <w:rFonts w:ascii="Times New Roman" w:hAnsi="Times New Roman" w:cs="Times New Roman"/>
                <w:sz w:val="28"/>
                <w:szCs w:val="28"/>
              </w:rPr>
            </w:pPr>
          </w:p>
          <w:p w:rsidR="001872D1" w:rsidRDefault="001872D1" w:rsidP="005C456D">
            <w:pPr>
              <w:rPr>
                <w:rFonts w:ascii="Times New Roman" w:hAnsi="Times New Roman" w:cs="Times New Roman"/>
                <w:sz w:val="28"/>
                <w:szCs w:val="28"/>
              </w:rPr>
            </w:pPr>
          </w:p>
          <w:p w:rsidR="001872D1" w:rsidRPr="005C456D" w:rsidRDefault="001872D1" w:rsidP="005C456D">
            <w:pPr>
              <w:rPr>
                <w:rFonts w:ascii="Times New Roman" w:hAnsi="Times New Roman" w:cs="Times New Roman"/>
                <w:sz w:val="28"/>
                <w:szCs w:val="28"/>
              </w:rPr>
            </w:pPr>
            <w:r>
              <w:rPr>
                <w:rFonts w:ascii="Times New Roman" w:hAnsi="Times New Roman" w:cs="Times New Roman"/>
                <w:sz w:val="28"/>
                <w:szCs w:val="28"/>
              </w:rPr>
              <w:t>да</w:t>
            </w:r>
          </w:p>
        </w:tc>
      </w:tr>
      <w:tr w:rsidR="005C456D" w:rsidTr="005C456D">
        <w:tc>
          <w:tcPr>
            <w:tcW w:w="5418" w:type="dxa"/>
          </w:tcPr>
          <w:p w:rsidR="005C456D" w:rsidRDefault="001872D1" w:rsidP="001872D1">
            <w:pPr>
              <w:rPr>
                <w:rFonts w:ascii="Times New Roman" w:hAnsi="Times New Roman" w:cs="Times New Roman"/>
                <w:sz w:val="28"/>
                <w:szCs w:val="28"/>
              </w:rPr>
            </w:pPr>
            <w:r>
              <w:rPr>
                <w:rFonts w:ascii="Times New Roman" w:hAnsi="Times New Roman" w:cs="Times New Roman"/>
                <w:sz w:val="28"/>
                <w:szCs w:val="28"/>
              </w:rPr>
              <w:lastRenderedPageBreak/>
              <w:t>Численность (удельный вес) обучающихся</w:t>
            </w:r>
            <w:r w:rsidR="00F90F71">
              <w:rPr>
                <w:rFonts w:ascii="Times New Roman" w:hAnsi="Times New Roman" w:cs="Times New Roman"/>
                <w:sz w:val="28"/>
                <w:szCs w:val="28"/>
              </w:rPr>
              <w:t xml:space="preserve"> которые могут пользоваться широкополосным интернетом не менее 2 </w:t>
            </w:r>
            <w:proofErr w:type="spellStart"/>
            <w:r w:rsidR="00F90F71">
              <w:rPr>
                <w:rFonts w:ascii="Times New Roman" w:hAnsi="Times New Roman" w:cs="Times New Roman"/>
                <w:sz w:val="28"/>
                <w:szCs w:val="28"/>
              </w:rPr>
              <w:t>Мб\</w:t>
            </w:r>
            <w:proofErr w:type="gramStart"/>
            <w:r w:rsidR="00F90F71">
              <w:rPr>
                <w:rFonts w:ascii="Times New Roman" w:hAnsi="Times New Roman" w:cs="Times New Roman"/>
                <w:sz w:val="28"/>
                <w:szCs w:val="28"/>
              </w:rPr>
              <w:t>с</w:t>
            </w:r>
            <w:proofErr w:type="spellEnd"/>
            <w:proofErr w:type="gramEnd"/>
            <w:r w:rsidR="00F90F71">
              <w:rPr>
                <w:rFonts w:ascii="Times New Roman" w:hAnsi="Times New Roman" w:cs="Times New Roman"/>
                <w:sz w:val="28"/>
                <w:szCs w:val="28"/>
              </w:rPr>
              <w:t xml:space="preserve"> от общей численности обучающихся </w:t>
            </w:r>
            <w:r>
              <w:rPr>
                <w:rFonts w:ascii="Times New Roman" w:hAnsi="Times New Roman" w:cs="Times New Roman"/>
                <w:sz w:val="28"/>
                <w:szCs w:val="28"/>
              </w:rPr>
              <w:t xml:space="preserve"> </w:t>
            </w:r>
          </w:p>
        </w:tc>
        <w:tc>
          <w:tcPr>
            <w:tcW w:w="1843" w:type="dxa"/>
          </w:tcPr>
          <w:p w:rsidR="005C456D" w:rsidRDefault="00F90F71" w:rsidP="0050485D">
            <w:pPr>
              <w:rPr>
                <w:rFonts w:ascii="Times New Roman" w:hAnsi="Times New Roman" w:cs="Times New Roman"/>
                <w:sz w:val="28"/>
                <w:szCs w:val="28"/>
              </w:rPr>
            </w:pPr>
            <w:r>
              <w:rPr>
                <w:rFonts w:ascii="Times New Roman" w:hAnsi="Times New Roman" w:cs="Times New Roman"/>
                <w:sz w:val="28"/>
                <w:szCs w:val="28"/>
              </w:rPr>
              <w:t>Человек (процент)</w:t>
            </w:r>
          </w:p>
        </w:tc>
        <w:tc>
          <w:tcPr>
            <w:tcW w:w="1950" w:type="dxa"/>
          </w:tcPr>
          <w:p w:rsidR="005C456D" w:rsidRDefault="00F90F71" w:rsidP="0050485D">
            <w:pPr>
              <w:rPr>
                <w:rFonts w:ascii="Times New Roman" w:hAnsi="Times New Roman" w:cs="Times New Roman"/>
                <w:sz w:val="28"/>
                <w:szCs w:val="28"/>
              </w:rPr>
            </w:pPr>
            <w:r>
              <w:rPr>
                <w:rFonts w:ascii="Times New Roman" w:hAnsi="Times New Roman" w:cs="Times New Roman"/>
                <w:sz w:val="28"/>
                <w:szCs w:val="28"/>
              </w:rPr>
              <w:t>46 (100%)</w:t>
            </w:r>
          </w:p>
        </w:tc>
      </w:tr>
      <w:tr w:rsidR="005C456D" w:rsidTr="005C456D">
        <w:tc>
          <w:tcPr>
            <w:tcW w:w="5418" w:type="dxa"/>
          </w:tcPr>
          <w:p w:rsidR="005C456D" w:rsidRDefault="00F90F71" w:rsidP="0050485D">
            <w:pPr>
              <w:rPr>
                <w:rFonts w:ascii="Times New Roman" w:hAnsi="Times New Roman" w:cs="Times New Roman"/>
                <w:sz w:val="28"/>
                <w:szCs w:val="28"/>
              </w:rPr>
            </w:pPr>
            <w:r>
              <w:rPr>
                <w:rFonts w:ascii="Times New Roman" w:hAnsi="Times New Roman" w:cs="Times New Roman"/>
                <w:sz w:val="28"/>
                <w:szCs w:val="28"/>
              </w:rPr>
              <w:t xml:space="preserve">Общая площадь помещений для образовательного процесса в расчете на одного обучающегося </w:t>
            </w:r>
          </w:p>
        </w:tc>
        <w:tc>
          <w:tcPr>
            <w:tcW w:w="1843" w:type="dxa"/>
          </w:tcPr>
          <w:p w:rsidR="005C456D" w:rsidRDefault="00F90F71" w:rsidP="0050485D">
            <w:pPr>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
        </w:tc>
        <w:tc>
          <w:tcPr>
            <w:tcW w:w="1950" w:type="dxa"/>
          </w:tcPr>
          <w:p w:rsidR="005C456D" w:rsidRDefault="00F90F71" w:rsidP="0050485D">
            <w:pPr>
              <w:rPr>
                <w:rFonts w:ascii="Times New Roman" w:hAnsi="Times New Roman" w:cs="Times New Roman"/>
                <w:sz w:val="28"/>
                <w:szCs w:val="28"/>
              </w:rPr>
            </w:pPr>
            <w:r>
              <w:rPr>
                <w:rFonts w:ascii="Times New Roman" w:hAnsi="Times New Roman" w:cs="Times New Roman"/>
                <w:sz w:val="28"/>
                <w:szCs w:val="28"/>
              </w:rPr>
              <w:t>10,3</w:t>
            </w:r>
          </w:p>
        </w:tc>
      </w:tr>
    </w:tbl>
    <w:p w:rsidR="005C456D" w:rsidRPr="0050485D" w:rsidRDefault="005C456D" w:rsidP="0050485D">
      <w:pPr>
        <w:ind w:left="360"/>
        <w:rPr>
          <w:rFonts w:ascii="Times New Roman" w:hAnsi="Times New Roman" w:cs="Times New Roman"/>
          <w:sz w:val="28"/>
          <w:szCs w:val="28"/>
        </w:rPr>
      </w:pPr>
    </w:p>
    <w:sectPr w:rsidR="005C456D" w:rsidRPr="0050485D" w:rsidSect="00B36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86D"/>
    <w:multiLevelType w:val="multilevel"/>
    <w:tmpl w:val="BE5C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8794E"/>
    <w:multiLevelType w:val="hybridMultilevel"/>
    <w:tmpl w:val="0010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5E3EF0"/>
    <w:multiLevelType w:val="multilevel"/>
    <w:tmpl w:val="8806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85D"/>
    <w:rsid w:val="001872D1"/>
    <w:rsid w:val="0050485D"/>
    <w:rsid w:val="005C456D"/>
    <w:rsid w:val="00B361DE"/>
    <w:rsid w:val="00D72B0E"/>
    <w:rsid w:val="00F90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85D"/>
    <w:pPr>
      <w:ind w:left="720"/>
      <w:contextualSpacing/>
    </w:pPr>
  </w:style>
  <w:style w:type="table" w:styleId="a4">
    <w:name w:val="Table Grid"/>
    <w:basedOn w:val="a1"/>
    <w:uiPriority w:val="59"/>
    <w:rsid w:val="005C4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2021-03-04T07:28:00Z</dcterms:created>
  <dcterms:modified xsi:type="dcterms:W3CDTF">2021-03-04T08:07:00Z</dcterms:modified>
</cp:coreProperties>
</file>